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B0" w:rsidRDefault="008938D0">
      <w:pPr>
        <w:rPr>
          <w:u w:val="single"/>
        </w:rPr>
      </w:pPr>
      <w:r w:rsidRPr="008938D0">
        <w:rPr>
          <w:u w:val="single"/>
        </w:rPr>
        <w:t>Hospitality- overleg 18 februari 2019</w:t>
      </w:r>
    </w:p>
    <w:p w:rsidR="008938D0" w:rsidRPr="008938D0" w:rsidRDefault="008938D0" w:rsidP="008938D0">
      <w:pPr>
        <w:pStyle w:val="Lijstalinea"/>
        <w:numPr>
          <w:ilvl w:val="0"/>
          <w:numId w:val="1"/>
        </w:numPr>
        <w:rPr>
          <w:u w:val="single"/>
        </w:rPr>
      </w:pPr>
      <w:r>
        <w:t>5e draadloos CTG apparaat is er</w:t>
      </w:r>
    </w:p>
    <w:p w:rsidR="008938D0" w:rsidRPr="008938D0" w:rsidRDefault="008938D0" w:rsidP="008938D0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Bili-apparaat is onderweg. Sinds deze week kan er op het eigen astrup apparaat de bilirubine gemeten worden, deze hoeft niet meer opgestuurd te worden. </w:t>
      </w:r>
    </w:p>
    <w:p w:rsidR="008938D0" w:rsidRPr="008938D0" w:rsidRDefault="008938D0" w:rsidP="008938D0">
      <w:pPr>
        <w:pStyle w:val="Lijstalinea"/>
        <w:numPr>
          <w:ilvl w:val="0"/>
          <w:numId w:val="1"/>
        </w:numPr>
        <w:rPr>
          <w:u w:val="single"/>
        </w:rPr>
      </w:pPr>
      <w:r>
        <w:t>Printer op het CTG apparaat dat mee kan naar de OK</w:t>
      </w:r>
      <w:r>
        <w:sym w:font="Wingdings" w:char="F0E0"/>
      </w:r>
      <w:r>
        <w:t xml:space="preserve"> wordt aan gewerkt</w:t>
      </w:r>
    </w:p>
    <w:p w:rsidR="008938D0" w:rsidRPr="008938D0" w:rsidRDefault="008938D0" w:rsidP="008938D0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Aangifte van geboorte bij mensen van het AZC: vriendin gaat mee naar de gemeente (zeggen dat ze bij de bevalling zijn geweest ook al is dit niet zo). </w:t>
      </w:r>
    </w:p>
    <w:p w:rsidR="008938D0" w:rsidRDefault="008938D0" w:rsidP="008938D0">
      <w:pPr>
        <w:pStyle w:val="Lijstalinea"/>
      </w:pPr>
      <w:r>
        <w:t xml:space="preserve">Op korte termijn zal er een geboorteverklaring vanuit de arts naar de gemeente worden doorgestuurd (verplichting om valse aangifte tegen te gaan). </w:t>
      </w:r>
    </w:p>
    <w:p w:rsidR="008938D0" w:rsidRDefault="008938D0" w:rsidP="008938D0">
      <w:pPr>
        <w:pStyle w:val="Lijstalinea"/>
        <w:numPr>
          <w:ilvl w:val="0"/>
          <w:numId w:val="1"/>
        </w:numPr>
      </w:pPr>
      <w:r w:rsidRPr="008938D0">
        <w:t xml:space="preserve">Er </w:t>
      </w:r>
      <w:r>
        <w:t>zijn 3</w:t>
      </w:r>
      <w:r w:rsidRPr="008938D0">
        <w:t xml:space="preserve"> projectgroepen gestart </w:t>
      </w:r>
      <w:r>
        <w:t>in het kader van de verandertrajecten op de VK en poli</w:t>
      </w:r>
      <w:r w:rsidR="00E76939">
        <w:t>, dit naar aanleiding van de dagelijkse debriefing. Daaruit zijn de volgende projectgroepen ontstaan</w:t>
      </w:r>
      <w:r>
        <w:t xml:space="preserve">: </w:t>
      </w:r>
    </w:p>
    <w:p w:rsidR="008938D0" w:rsidRDefault="008938D0" w:rsidP="008938D0">
      <w:pPr>
        <w:pStyle w:val="Lijstalinea"/>
        <w:numPr>
          <w:ilvl w:val="0"/>
          <w:numId w:val="2"/>
        </w:numPr>
      </w:pPr>
      <w:r>
        <w:t>coördinatie en doorloop VK</w:t>
      </w:r>
      <w:r w:rsidR="00E76939">
        <w:t xml:space="preserve"> 24/7</w:t>
      </w:r>
    </w:p>
    <w:p w:rsidR="008938D0" w:rsidRDefault="00E76939" w:rsidP="008938D0">
      <w:pPr>
        <w:pStyle w:val="Lijstalinea"/>
        <w:numPr>
          <w:ilvl w:val="0"/>
          <w:numId w:val="2"/>
        </w:numPr>
      </w:pPr>
      <w:r>
        <w:t>spoedinstroom/ triage</w:t>
      </w:r>
      <w:r w:rsidR="00C171D5">
        <w:t>: alle consulten</w:t>
      </w:r>
      <w:bookmarkStart w:id="0" w:name="_GoBack"/>
      <w:bookmarkEnd w:id="0"/>
      <w:r>
        <w:t xml:space="preserve"> gepland of ongepland </w:t>
      </w:r>
    </w:p>
    <w:p w:rsidR="00E76939" w:rsidRDefault="00E76939" w:rsidP="008938D0">
      <w:pPr>
        <w:pStyle w:val="Lijstalinea"/>
        <w:numPr>
          <w:ilvl w:val="0"/>
          <w:numId w:val="2"/>
        </w:numPr>
      </w:pPr>
      <w:r>
        <w:t>materiaalmanagement</w:t>
      </w:r>
    </w:p>
    <w:p w:rsidR="00E76939" w:rsidRPr="008938D0" w:rsidRDefault="00E76939" w:rsidP="00E76939">
      <w:pPr>
        <w:ind w:left="720"/>
      </w:pPr>
    </w:p>
    <w:sectPr w:rsidR="00E76939" w:rsidRPr="0089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56D"/>
    <w:multiLevelType w:val="hybridMultilevel"/>
    <w:tmpl w:val="7BF84E82"/>
    <w:lvl w:ilvl="0" w:tplc="609CBE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F6C22"/>
    <w:multiLevelType w:val="hybridMultilevel"/>
    <w:tmpl w:val="598850D0"/>
    <w:lvl w:ilvl="0" w:tplc="73D40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D0"/>
    <w:rsid w:val="008938D0"/>
    <w:rsid w:val="00C171D5"/>
    <w:rsid w:val="00E76939"/>
    <w:rsid w:val="00E769B0"/>
    <w:rsid w:val="00E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C.C.H. (Cecile)</dc:creator>
  <cp:lastModifiedBy>Smeets C.C.H. (Cecile)</cp:lastModifiedBy>
  <cp:revision>2</cp:revision>
  <dcterms:created xsi:type="dcterms:W3CDTF">2019-03-21T15:47:00Z</dcterms:created>
  <dcterms:modified xsi:type="dcterms:W3CDTF">2019-03-21T16:03:00Z</dcterms:modified>
</cp:coreProperties>
</file>