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75" w:rsidRDefault="00114975" w:rsidP="0011497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975" w:rsidRDefault="00114975" w:rsidP="00114975">
      <w:pPr>
        <w:pStyle w:val="Geenafstand"/>
        <w:rPr>
          <w:rFonts w:ascii="Arial" w:hAnsi="Arial" w:cs="Arial"/>
        </w:rPr>
      </w:pPr>
    </w:p>
    <w:p w:rsidR="00114975" w:rsidRDefault="00114975" w:rsidP="00114975">
      <w:pPr>
        <w:pStyle w:val="Geenafstand"/>
        <w:rPr>
          <w:rFonts w:ascii="Arial" w:hAnsi="Arial" w:cs="Arial"/>
        </w:rPr>
      </w:pPr>
    </w:p>
    <w:p w:rsidR="00114975" w:rsidRDefault="00114975" w:rsidP="00114975">
      <w:pPr>
        <w:pStyle w:val="Geenafstand"/>
        <w:rPr>
          <w:rFonts w:ascii="Arial" w:hAnsi="Arial" w:cs="Arial"/>
        </w:rPr>
      </w:pPr>
    </w:p>
    <w:p w:rsidR="00114975" w:rsidRPr="00356C8F" w:rsidRDefault="00114975" w:rsidP="00114975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proofErr w:type="spellStart"/>
      <w:r w:rsidR="00E0780A">
        <w:rPr>
          <w:rFonts w:ascii="Arial" w:hAnsi="Arial" w:cs="Arial"/>
          <w:b/>
          <w:color w:val="0070C0"/>
          <w:sz w:val="32"/>
          <w:szCs w:val="32"/>
        </w:rPr>
        <w:t>gemelli</w:t>
      </w:r>
      <w:proofErr w:type="spellEnd"/>
      <w:r w:rsidR="00E0780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="00E0780A">
        <w:rPr>
          <w:rFonts w:ascii="Arial" w:hAnsi="Arial" w:cs="Arial"/>
          <w:b/>
          <w:color w:val="0070C0"/>
          <w:sz w:val="32"/>
          <w:szCs w:val="32"/>
        </w:rPr>
        <w:t>monochoriaal</w:t>
      </w:r>
      <w:proofErr w:type="spellEnd"/>
    </w:p>
    <w:p w:rsidR="00114975" w:rsidRPr="00475989" w:rsidRDefault="00114975" w:rsidP="0011497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114975" w:rsidRDefault="00114975" w:rsidP="0011497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114975" w:rsidRDefault="00114975" w:rsidP="0011497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854A20" w:rsidRDefault="00854A20" w:rsidP="00114975">
      <w:pPr>
        <w:pStyle w:val="Geenafstand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88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922"/>
        <w:gridCol w:w="2973"/>
        <w:gridCol w:w="2300"/>
        <w:gridCol w:w="2031"/>
        <w:gridCol w:w="2655"/>
      </w:tblGrid>
      <w:tr w:rsidR="00874C88" w:rsidRPr="006335B9" w:rsidTr="00874C88">
        <w:trPr>
          <w:cantSplit/>
          <w:trHeight w:val="341"/>
          <w:tblHeader/>
        </w:trPr>
        <w:tc>
          <w:tcPr>
            <w:tcW w:w="922" w:type="dxa"/>
            <w:shd w:val="clear" w:color="auto" w:fill="0070C0"/>
          </w:tcPr>
          <w:p w:rsidR="00874C88" w:rsidRPr="00475989" w:rsidRDefault="00874C88" w:rsidP="0012334B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3" w:type="dxa"/>
            <w:shd w:val="clear" w:color="auto" w:fill="0070C0"/>
            <w:vAlign w:val="center"/>
          </w:tcPr>
          <w:p w:rsidR="00874C88" w:rsidRPr="00475989" w:rsidRDefault="00874C88" w:rsidP="0012334B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300" w:type="dxa"/>
            <w:shd w:val="clear" w:color="auto" w:fill="0070C0"/>
            <w:vAlign w:val="center"/>
          </w:tcPr>
          <w:p w:rsidR="00874C88" w:rsidRPr="00475989" w:rsidRDefault="00874C88" w:rsidP="0012334B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031" w:type="dxa"/>
            <w:shd w:val="clear" w:color="auto" w:fill="0070C0"/>
            <w:vAlign w:val="center"/>
          </w:tcPr>
          <w:p w:rsidR="00874C88" w:rsidRPr="00475989" w:rsidRDefault="00874C88" w:rsidP="0012334B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655" w:type="dxa"/>
            <w:shd w:val="clear" w:color="auto" w:fill="0070C0"/>
            <w:vAlign w:val="center"/>
          </w:tcPr>
          <w:p w:rsidR="00874C88" w:rsidRPr="00475989" w:rsidRDefault="00874C88" w:rsidP="0012334B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874C88" w:rsidRDefault="00874C88" w:rsidP="00874C88">
            <w:pPr>
              <w:pStyle w:val="Geenafstand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874C88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874C88" w:rsidRPr="006335B9" w:rsidTr="00874C88">
        <w:trPr>
          <w:trHeight w:val="599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Pr="001B4734">
              <w:rPr>
                <w:rFonts w:ascii="Arial" w:hAnsi="Arial" w:cs="Arial"/>
                <w:b/>
                <w:color w:val="0070C0"/>
              </w:rPr>
              <w:t xml:space="preserve"> - 11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710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Pr="001B4734">
              <w:rPr>
                <w:rFonts w:ascii="Arial" w:hAnsi="Arial" w:cs="Arial"/>
                <w:b/>
                <w:color w:val="0070C0"/>
              </w:rPr>
              <w:t xml:space="preserve"> - 11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confirmatie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chorioniciteit</w:t>
            </w:r>
            <w:proofErr w:type="spellEnd"/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="0012334B">
              <w:rPr>
                <w:rFonts w:ascii="Arial" w:hAnsi="Arial" w:cs="Arial"/>
                <w:sz w:val="16"/>
                <w:szCs w:val="16"/>
              </w:rPr>
              <w:t>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116643" w:rsidRPr="008D29FE" w:rsidRDefault="00116643" w:rsidP="001166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□recept </w:t>
            </w:r>
            <w:proofErr w:type="spellStart"/>
            <w:r w:rsidRPr="008D29FE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8D29FE">
              <w:rPr>
                <w:rFonts w:ascii="Arial" w:hAnsi="Arial" w:cs="Arial"/>
                <w:sz w:val="16"/>
                <w:szCs w:val="16"/>
              </w:rPr>
              <w:t xml:space="preserve"> en foliumzuur</w:t>
            </w:r>
          </w:p>
          <w:p w:rsidR="00116643" w:rsidRPr="001B4734" w:rsidRDefault="00116643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9" w:type="dxa"/>
            <w:gridSpan w:val="4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874C88" w:rsidRPr="006335B9" w:rsidTr="00874C88">
        <w:trPr>
          <w:trHeight w:val="845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854A20" w:rsidRPr="001B4734" w:rsidRDefault="00854A20" w:rsidP="00854A2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854A20" w:rsidRPr="001B4734" w:rsidRDefault="00854A20" w:rsidP="00854A2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874C88" w:rsidRPr="001B4734" w:rsidRDefault="00854A20" w:rsidP="00854A2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874C88" w:rsidRDefault="00874C88" w:rsidP="00114975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14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12334B" w:rsidP="00B8135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8D29FE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874C88" w:rsidRPr="008D29FE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specifieke afspraken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874C88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voorlichting TTS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Palatino" w:hAnsi="Palatino" w:cs="Palatino"/>
                <w:sz w:val="16"/>
                <w:szCs w:val="16"/>
              </w:rPr>
              <w:t>□</w:t>
            </w:r>
            <w:r w:rsidRPr="008D29FE">
              <w:rPr>
                <w:rFonts w:ascii="Arial" w:hAnsi="Arial"/>
                <w:sz w:val="16"/>
                <w:szCs w:val="16"/>
              </w:rPr>
              <w:t xml:space="preserve"> folder meerling </w:t>
            </w:r>
            <w:r>
              <w:rPr>
                <w:rFonts w:ascii="Arial" w:hAnsi="Arial"/>
                <w:sz w:val="16"/>
                <w:szCs w:val="16"/>
              </w:rPr>
              <w:t>NVOG website</w:t>
            </w:r>
          </w:p>
        </w:tc>
      </w:tr>
      <w:tr w:rsidR="00874C88" w:rsidRPr="006335B9" w:rsidTr="00874C88">
        <w:trPr>
          <w:trHeight w:val="650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16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12334B" w:rsidP="00B8135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counselen GUO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560"/>
        </w:trPr>
        <w:tc>
          <w:tcPr>
            <w:tcW w:w="922" w:type="dxa"/>
          </w:tcPr>
          <w:p w:rsidR="00874C88" w:rsidRDefault="00874C88" w:rsidP="00114975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18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MCA</w:t>
            </w:r>
            <w:r w:rsidRPr="00A13487">
              <w:rPr>
                <w:rFonts w:ascii="Arial" w:hAnsi="Arial"/>
                <w:sz w:val="16"/>
                <w:szCs w:val="16"/>
              </w:rPr>
              <w:t xml:space="preserve"> </w:t>
            </w:r>
            <w:r w:rsidRPr="006335B9">
              <w:rPr>
                <w:rFonts w:ascii="Arial" w:hAnsi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620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20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3528"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GUO, cervix lengte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8D29FE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□ op indicatie </w:t>
            </w:r>
            <w:proofErr w:type="spellStart"/>
            <w:r w:rsidRPr="008D29FE">
              <w:rPr>
                <w:rFonts w:ascii="Arial" w:hAnsi="Arial" w:cs="Arial"/>
                <w:sz w:val="16"/>
                <w:szCs w:val="16"/>
              </w:rPr>
              <w:t>quadrupple</w:t>
            </w:r>
            <w:proofErr w:type="spellEnd"/>
            <w:r w:rsidRPr="008D29FE">
              <w:rPr>
                <w:rFonts w:ascii="Arial" w:hAnsi="Arial" w:cs="Arial"/>
                <w:sz w:val="16"/>
                <w:szCs w:val="16"/>
              </w:rPr>
              <w:t xml:space="preserve"> P    studie, pessarium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620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Pr="001B4734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MCA</w:t>
            </w:r>
            <w:r w:rsidRPr="00A13487">
              <w:rPr>
                <w:rFonts w:ascii="Arial" w:hAnsi="Arial"/>
                <w:sz w:val="16"/>
                <w:szCs w:val="16"/>
              </w:rPr>
              <w:t xml:space="preserve"> </w:t>
            </w:r>
            <w:r w:rsidRPr="006335B9">
              <w:rPr>
                <w:rFonts w:ascii="Arial" w:hAnsi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8D29FE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MCA</w:t>
            </w:r>
            <w:r w:rsidRPr="00A13487">
              <w:rPr>
                <w:rFonts w:ascii="Arial" w:hAnsi="Arial"/>
                <w:sz w:val="16"/>
                <w:szCs w:val="16"/>
              </w:rPr>
              <w:t xml:space="preserve"> </w:t>
            </w:r>
            <w:r w:rsidRPr="006335B9">
              <w:rPr>
                <w:rFonts w:ascii="Arial" w:hAnsi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BV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flesvoeding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stop werken bij 28wkn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874C88" w:rsidRPr="006335B9" w:rsidTr="00874C88">
        <w:trPr>
          <w:trHeight w:val="653"/>
        </w:trPr>
        <w:tc>
          <w:tcPr>
            <w:tcW w:w="922" w:type="dxa"/>
          </w:tcPr>
          <w:p w:rsidR="00874C88" w:rsidRDefault="00874C88" w:rsidP="00114975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74C88" w:rsidRPr="001B4734" w:rsidRDefault="00874C88" w:rsidP="0011497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926"/>
        </w:trPr>
        <w:tc>
          <w:tcPr>
            <w:tcW w:w="922" w:type="dxa"/>
          </w:tcPr>
          <w:p w:rsidR="00874C88" w:rsidRDefault="00874C88" w:rsidP="003A3E46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874C88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aanbod 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weken consult </w:t>
            </w: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verloskundigen</w:t>
            </w: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874C88" w:rsidRDefault="00874C88" w:rsidP="003A3E46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874C88" w:rsidRPr="006335B9" w:rsidTr="0012334B">
        <w:trPr>
          <w:trHeight w:val="350"/>
        </w:trPr>
        <w:tc>
          <w:tcPr>
            <w:tcW w:w="922" w:type="dxa"/>
          </w:tcPr>
          <w:p w:rsidR="00874C88" w:rsidRDefault="00874C88" w:rsidP="003A3E46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31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verloskundigen 1</w:t>
            </w:r>
            <w:r w:rsidRPr="003A3E4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C88" w:rsidRPr="006335B9" w:rsidTr="00874C88">
        <w:trPr>
          <w:trHeight w:val="593"/>
        </w:trPr>
        <w:tc>
          <w:tcPr>
            <w:tcW w:w="922" w:type="dxa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32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12334B" w:rsidRDefault="0012334B" w:rsidP="0012334B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34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 bespreken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inleiding bespreken</w:t>
            </w:r>
          </w:p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</w:t>
            </w:r>
            <w:proofErr w:type="spellStart"/>
            <w:r w:rsidR="0012334B">
              <w:rPr>
                <w:rFonts w:ascii="Arial" w:hAnsi="Arial" w:cs="Arial"/>
                <w:sz w:val="16"/>
                <w:szCs w:val="16"/>
              </w:rPr>
              <w:t>Hbco</w:t>
            </w:r>
            <w:proofErr w:type="spellEnd"/>
            <w:r w:rsidR="001233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gewicht bepalen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C88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folder inleiding</w:t>
            </w:r>
          </w:p>
          <w:p w:rsidR="0012334B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6335B9">
              <w:rPr>
                <w:rFonts w:ascii="Palatino" w:hAnsi="Palatino" w:cs="Palatino"/>
                <w:sz w:val="20"/>
                <w:szCs w:val="20"/>
              </w:rPr>
              <w:t>□</w:t>
            </w:r>
            <w:r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Pr="009931B1">
              <w:rPr>
                <w:rFonts w:ascii="Arial" w:hAnsi="Arial" w:cs="Arial"/>
                <w:sz w:val="16"/>
                <w:szCs w:val="16"/>
              </w:rPr>
              <w:t>modus partus bespreken</w:t>
            </w:r>
          </w:p>
        </w:tc>
      </w:tr>
      <w:tr w:rsidR="00874C88" w:rsidRPr="006335B9" w:rsidTr="00874C88">
        <w:trPr>
          <w:trHeight w:val="580"/>
        </w:trPr>
        <w:tc>
          <w:tcPr>
            <w:tcW w:w="922" w:type="dxa"/>
          </w:tcPr>
          <w:p w:rsidR="0012334B" w:rsidRDefault="0012334B" w:rsidP="003A3E46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  <w:p w:rsidR="00874C88" w:rsidRPr="001B4734" w:rsidRDefault="0012334B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</w:rPr>
              <w:t>36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2334B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2334B" w:rsidRDefault="0012334B" w:rsidP="0012334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Biometrie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, blaasvulling, diepste poel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doppler</w:t>
            </w:r>
            <w:proofErr w:type="spellEnd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A13487">
              <w:rPr>
                <w:rFonts w:ascii="Arial" w:hAnsi="Arial" w:cs="Arial"/>
                <w:color w:val="000000"/>
                <w:sz w:val="16"/>
                <w:szCs w:val="16"/>
              </w:rPr>
              <w:t>umbilicalis</w:t>
            </w:r>
            <w:proofErr w:type="spellEnd"/>
          </w:p>
          <w:p w:rsidR="00874C88" w:rsidRPr="001B4734" w:rsidRDefault="0012334B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controle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74C88" w:rsidRPr="001B4734" w:rsidRDefault="00874C88" w:rsidP="003A3E4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lastRenderedPageBreak/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inleiding 36-37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wkn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874C88" w:rsidRPr="001B4734" w:rsidRDefault="00874C88" w:rsidP="0012334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4975" w:rsidRPr="00475989" w:rsidRDefault="00114975" w:rsidP="00114975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lastRenderedPageBreak/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3A5CFE" w:rsidRDefault="00114975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3A3E46">
        <w:rPr>
          <w:rFonts w:ascii="Arial" w:hAnsi="Arial" w:cs="Arial"/>
          <w:sz w:val="16"/>
          <w:szCs w:val="16"/>
        </w:rPr>
        <w:t>opname kinderen op couveuse afdeling</w:t>
      </w:r>
      <w:r w:rsidR="0012334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334B">
        <w:rPr>
          <w:rFonts w:ascii="Arial" w:hAnsi="Arial" w:cs="Arial"/>
          <w:sz w:val="16"/>
          <w:szCs w:val="16"/>
        </w:rPr>
        <w:t>afh</w:t>
      </w:r>
      <w:proofErr w:type="spellEnd"/>
      <w:r w:rsidR="0012334B">
        <w:rPr>
          <w:rFonts w:ascii="Arial" w:hAnsi="Arial" w:cs="Arial"/>
          <w:sz w:val="16"/>
          <w:szCs w:val="16"/>
        </w:rPr>
        <w:t xml:space="preserve"> termijn</w:t>
      </w:r>
      <w:r w:rsidR="003A3E46">
        <w:rPr>
          <w:rFonts w:ascii="Arial" w:hAnsi="Arial" w:cs="Arial"/>
          <w:sz w:val="16"/>
          <w:szCs w:val="16"/>
        </w:rPr>
        <w:t>; klinisch</w:t>
      </w:r>
    </w:p>
    <w:sectPr w:rsidR="003A5CFE" w:rsidSect="00123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57LkQ7mdjVTJTA6A2UThVjVzy08=" w:salt="lM+zpDLSMUfdrx4vpEhltw=="/>
  <w:defaultTabStop w:val="708"/>
  <w:hyphenationZone w:val="425"/>
  <w:characterSpacingControl w:val="doNotCompress"/>
  <w:compat/>
  <w:rsids>
    <w:rsidRoot w:val="00114975"/>
    <w:rsid w:val="000B2FA9"/>
    <w:rsid w:val="00114975"/>
    <w:rsid w:val="00116643"/>
    <w:rsid w:val="0012334B"/>
    <w:rsid w:val="003A3E46"/>
    <w:rsid w:val="003A5CFE"/>
    <w:rsid w:val="005D5159"/>
    <w:rsid w:val="006C3528"/>
    <w:rsid w:val="007D635E"/>
    <w:rsid w:val="00854A20"/>
    <w:rsid w:val="00867EB8"/>
    <w:rsid w:val="00874C88"/>
    <w:rsid w:val="00A3529D"/>
    <w:rsid w:val="00A91306"/>
    <w:rsid w:val="00B45701"/>
    <w:rsid w:val="00B666D7"/>
    <w:rsid w:val="00B8135F"/>
    <w:rsid w:val="00E0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49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4A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16789-D4AA-4659-BC89-D8FB476BED03}"/>
</file>

<file path=customXml/itemProps2.xml><?xml version="1.0" encoding="utf-8"?>
<ds:datastoreItem xmlns:ds="http://schemas.openxmlformats.org/officeDocument/2006/customXml" ds:itemID="{4A3DD5E2-76D5-43F8-9B9C-F4582643F519}"/>
</file>

<file path=customXml/itemProps3.xml><?xml version="1.0" encoding="utf-8"?>
<ds:datastoreItem xmlns:ds="http://schemas.openxmlformats.org/officeDocument/2006/customXml" ds:itemID="{6B7CC01E-0A2E-461D-85D6-A50732CA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9</cp:revision>
  <dcterms:created xsi:type="dcterms:W3CDTF">2016-10-25T08:37:00Z</dcterms:created>
  <dcterms:modified xsi:type="dcterms:W3CDTF">2017-05-27T11:47:00Z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