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08" w:rsidRDefault="00EB3608" w:rsidP="00155E3C">
      <w:pPr>
        <w:pStyle w:val="docNaam"/>
        <w:rPr>
          <w:rFonts w:asciiTheme="minorHAnsi" w:hAnsiTheme="minorHAnsi"/>
          <w:b/>
          <w:bCs/>
          <w:sz w:val="44"/>
          <w:szCs w:val="44"/>
        </w:rPr>
      </w:pPr>
      <w:r>
        <w:rPr>
          <w:rFonts w:asciiTheme="minorHAnsi" w:hAnsiTheme="minorHAnsi"/>
          <w:b/>
          <w:bCs/>
          <w:noProof/>
          <w:sz w:val="44"/>
          <w:szCs w:val="44"/>
        </w:rPr>
        <w:drawing>
          <wp:inline distT="0" distB="0" distL="0" distR="0">
            <wp:extent cx="4562475" cy="9172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sclaimer voorbeeld regio liggend.JPG"/>
                    <pic:cNvPicPr/>
                  </pic:nvPicPr>
                  <pic:blipFill>
                    <a:blip r:embed="rId7">
                      <a:extLst>
                        <a:ext uri="{28A0092B-C50C-407E-A947-70E740481C1C}">
                          <a14:useLocalDpi xmlns:a14="http://schemas.microsoft.com/office/drawing/2010/main" val="0"/>
                        </a:ext>
                      </a:extLst>
                    </a:blip>
                    <a:stretch>
                      <a:fillRect/>
                    </a:stretch>
                  </pic:blipFill>
                  <pic:spPr>
                    <a:xfrm>
                      <a:off x="0" y="0"/>
                      <a:ext cx="4593006" cy="923388"/>
                    </a:xfrm>
                    <a:prstGeom prst="rect">
                      <a:avLst/>
                    </a:prstGeom>
                  </pic:spPr>
                </pic:pic>
              </a:graphicData>
            </a:graphic>
          </wp:inline>
        </w:drawing>
      </w:r>
    </w:p>
    <w:p w:rsidR="00155E3C" w:rsidRPr="00435076" w:rsidRDefault="00155E3C" w:rsidP="00155E3C">
      <w:pPr>
        <w:pStyle w:val="docNaam"/>
        <w:rPr>
          <w:rFonts w:asciiTheme="minorHAnsi" w:hAnsiTheme="minorHAnsi"/>
          <w:b/>
          <w:bCs/>
          <w:sz w:val="44"/>
          <w:szCs w:val="44"/>
        </w:rPr>
      </w:pPr>
      <w:r w:rsidRPr="00435076">
        <w:rPr>
          <w:rFonts w:asciiTheme="minorHAnsi" w:hAnsiTheme="minorHAnsi"/>
          <w:b/>
          <w:bCs/>
          <w:sz w:val="44"/>
          <w:szCs w:val="44"/>
        </w:rPr>
        <w:t>Kwaliteits</w:t>
      </w:r>
      <w:r w:rsidR="00524F8D">
        <w:rPr>
          <w:rFonts w:asciiTheme="minorHAnsi" w:hAnsiTheme="minorHAnsi"/>
          <w:b/>
          <w:bCs/>
          <w:sz w:val="44"/>
          <w:szCs w:val="44"/>
        </w:rPr>
        <w:t>beleid</w:t>
      </w:r>
      <w:r w:rsidRPr="00435076">
        <w:rPr>
          <w:rFonts w:asciiTheme="minorHAnsi" w:hAnsiTheme="minorHAnsi"/>
          <w:b/>
          <w:bCs/>
          <w:sz w:val="44"/>
          <w:szCs w:val="44"/>
        </w:rPr>
        <w:t xml:space="preserve"> Geboortehart</w:t>
      </w:r>
    </w:p>
    <w:p w:rsidR="00155E3C" w:rsidRPr="00435076" w:rsidRDefault="00155E3C" w:rsidP="00155E3C">
      <w:pPr>
        <w:pStyle w:val="docNaam"/>
        <w:rPr>
          <w:rFonts w:asciiTheme="minorHAnsi" w:hAnsiTheme="minorHAnsi"/>
          <w:sz w:val="22"/>
          <w:szCs w:val="22"/>
        </w:rPr>
      </w:pPr>
    </w:p>
    <w:p w:rsidR="00CC5CCC" w:rsidRPr="00435076" w:rsidRDefault="00C6033E" w:rsidP="00155E3C">
      <w:pPr>
        <w:pStyle w:val="Standaardwitregelvoor"/>
        <w:rPr>
          <w:rFonts w:asciiTheme="minorHAnsi" w:hAnsiTheme="minorHAnsi"/>
          <w:b/>
          <w:sz w:val="22"/>
          <w:szCs w:val="22"/>
        </w:rPr>
      </w:pPr>
      <w:r w:rsidRPr="00435076">
        <w:rPr>
          <w:rFonts w:asciiTheme="minorHAnsi" w:hAnsiTheme="minorHAnsi"/>
          <w:b/>
          <w:sz w:val="22"/>
          <w:szCs w:val="22"/>
        </w:rPr>
        <w:t>Visie op kwaliteit</w:t>
      </w:r>
      <w:bookmarkStart w:id="0" w:name="_GoBack"/>
      <w:bookmarkEnd w:id="0"/>
    </w:p>
    <w:p w:rsidR="00CC5CCC" w:rsidRPr="00435076" w:rsidRDefault="00CC5CCC" w:rsidP="00155E3C">
      <w:pPr>
        <w:pStyle w:val="Standaardwitregelvoor"/>
        <w:rPr>
          <w:rFonts w:asciiTheme="minorHAnsi" w:hAnsiTheme="minorHAnsi" w:cs="Arial"/>
          <w:color w:val="333333"/>
          <w:sz w:val="22"/>
          <w:szCs w:val="22"/>
        </w:rPr>
      </w:pPr>
      <w:r w:rsidRPr="00435076">
        <w:rPr>
          <w:rFonts w:asciiTheme="minorHAnsi" w:hAnsiTheme="minorHAnsi" w:cs="Arial"/>
          <w:color w:val="333333"/>
          <w:sz w:val="22"/>
          <w:szCs w:val="22"/>
        </w:rPr>
        <w:t>Onze visie op kwaliteit en veiligheid</w:t>
      </w:r>
      <w:r w:rsidR="00524F8D">
        <w:rPr>
          <w:rFonts w:asciiTheme="minorHAnsi" w:hAnsiTheme="minorHAnsi" w:cs="Arial"/>
          <w:color w:val="333333"/>
          <w:sz w:val="22"/>
          <w:szCs w:val="22"/>
        </w:rPr>
        <w:t xml:space="preserve"> (hierna kwaliteit of kwaliteitsbeleid)</w:t>
      </w:r>
      <w:r w:rsidRPr="00435076">
        <w:rPr>
          <w:rFonts w:asciiTheme="minorHAnsi" w:hAnsiTheme="minorHAnsi" w:cs="Arial"/>
          <w:color w:val="333333"/>
          <w:sz w:val="22"/>
          <w:szCs w:val="22"/>
        </w:rPr>
        <w:t xml:space="preserve"> bestaat uit 4 pijlers, waar al onze activiteiten om continu te verbeteren op gebaseerd zijn:</w:t>
      </w:r>
    </w:p>
    <w:p w:rsidR="00CC5CCC" w:rsidRPr="00435076" w:rsidRDefault="00CC5CCC" w:rsidP="00CC5CCC">
      <w:pPr>
        <w:pStyle w:val="Standaardwitregelvoor"/>
        <w:rPr>
          <w:rFonts w:asciiTheme="minorHAnsi" w:hAnsiTheme="minorHAnsi" w:cs="Arial"/>
          <w:color w:val="333333"/>
          <w:sz w:val="22"/>
          <w:szCs w:val="22"/>
        </w:rPr>
      </w:pPr>
      <w:r w:rsidRPr="00435076">
        <w:rPr>
          <w:rFonts w:asciiTheme="minorHAnsi" w:hAnsiTheme="minorHAnsi" w:cs="Arial"/>
          <w:i/>
          <w:color w:val="333333"/>
          <w:sz w:val="22"/>
          <w:szCs w:val="22"/>
          <w:u w:val="single"/>
        </w:rPr>
        <w:t>Veiligheid voor cliënten en participerende partijen</w:t>
      </w:r>
      <w:r w:rsidRPr="00435076">
        <w:rPr>
          <w:rFonts w:asciiTheme="minorHAnsi" w:hAnsiTheme="minorHAnsi" w:cs="Arial"/>
          <w:color w:val="333333"/>
          <w:sz w:val="22"/>
          <w:szCs w:val="22"/>
        </w:rPr>
        <w:tab/>
      </w:r>
      <w:r w:rsidRPr="00435076">
        <w:rPr>
          <w:rFonts w:asciiTheme="minorHAnsi" w:hAnsiTheme="minorHAnsi" w:cs="Arial"/>
          <w:color w:val="333333"/>
          <w:sz w:val="22"/>
          <w:szCs w:val="22"/>
        </w:rPr>
        <w:tab/>
      </w:r>
      <w:r w:rsidRPr="00435076">
        <w:rPr>
          <w:rFonts w:asciiTheme="minorHAnsi" w:hAnsiTheme="minorHAnsi" w:cs="Arial"/>
          <w:color w:val="333333"/>
          <w:sz w:val="22"/>
          <w:szCs w:val="22"/>
        </w:rPr>
        <w:tab/>
      </w:r>
      <w:r w:rsidRPr="00435076">
        <w:rPr>
          <w:rFonts w:asciiTheme="minorHAnsi" w:hAnsiTheme="minorHAnsi" w:cs="Arial"/>
          <w:color w:val="333333"/>
          <w:sz w:val="22"/>
          <w:szCs w:val="22"/>
        </w:rPr>
        <w:tab/>
      </w:r>
      <w:r w:rsidRPr="00435076">
        <w:rPr>
          <w:rFonts w:asciiTheme="minorHAnsi" w:hAnsiTheme="minorHAnsi" w:cs="Arial"/>
          <w:color w:val="333333"/>
          <w:sz w:val="22"/>
          <w:szCs w:val="22"/>
        </w:rPr>
        <w:tab/>
        <w:t xml:space="preserve">                                     Veilig werken is voor het Geboortehart een basisvoorwaarden voor het leveren van zorg.                Daarbij gaat het om de veiligheid van onze cliënten, maar ook om de veiligheid van de participerende partijen.               </w:t>
      </w:r>
    </w:p>
    <w:p w:rsidR="00CC5CCC" w:rsidRPr="00435076" w:rsidRDefault="00CC5CCC" w:rsidP="00155E3C">
      <w:pPr>
        <w:pStyle w:val="Standaardwitregelvoor"/>
        <w:rPr>
          <w:rFonts w:asciiTheme="minorHAnsi" w:hAnsiTheme="minorHAnsi" w:cs="Arial"/>
          <w:sz w:val="22"/>
          <w:szCs w:val="22"/>
        </w:rPr>
      </w:pPr>
      <w:r w:rsidRPr="00435076">
        <w:rPr>
          <w:rFonts w:asciiTheme="minorHAnsi" w:hAnsiTheme="minorHAnsi" w:cs="Arial"/>
          <w:i/>
          <w:sz w:val="22"/>
          <w:szCs w:val="22"/>
          <w:u w:val="single"/>
        </w:rPr>
        <w:t>Hoge professionele standaard</w:t>
      </w:r>
      <w:r w:rsidRPr="00435076">
        <w:rPr>
          <w:rFonts w:asciiTheme="minorHAnsi" w:hAnsiTheme="minorHAnsi" w:cs="Arial"/>
          <w:i/>
          <w:sz w:val="22"/>
          <w:szCs w:val="22"/>
        </w:rPr>
        <w:t xml:space="preserve"> </w:t>
      </w:r>
      <w:r w:rsidRPr="00435076">
        <w:rPr>
          <w:rFonts w:asciiTheme="minorHAnsi" w:hAnsiTheme="minorHAnsi" w:cs="Arial"/>
          <w:i/>
          <w:sz w:val="22"/>
          <w:szCs w:val="22"/>
        </w:rPr>
        <w:tab/>
      </w:r>
      <w:r w:rsidRPr="00435076">
        <w:rPr>
          <w:rFonts w:asciiTheme="minorHAnsi" w:hAnsiTheme="minorHAnsi" w:cs="Arial"/>
          <w:i/>
          <w:sz w:val="22"/>
          <w:szCs w:val="22"/>
        </w:rPr>
        <w:tab/>
      </w:r>
      <w:r w:rsidRPr="00435076">
        <w:rPr>
          <w:rFonts w:asciiTheme="minorHAnsi" w:hAnsiTheme="minorHAnsi" w:cs="Arial"/>
          <w:i/>
          <w:sz w:val="22"/>
          <w:szCs w:val="22"/>
        </w:rPr>
        <w:tab/>
      </w:r>
      <w:r w:rsidRPr="00435076">
        <w:rPr>
          <w:rFonts w:asciiTheme="minorHAnsi" w:hAnsiTheme="minorHAnsi" w:cs="Arial"/>
          <w:i/>
          <w:sz w:val="22"/>
          <w:szCs w:val="22"/>
        </w:rPr>
        <w:tab/>
      </w:r>
      <w:r w:rsidRPr="00435076">
        <w:rPr>
          <w:rFonts w:asciiTheme="minorHAnsi" w:hAnsiTheme="minorHAnsi" w:cs="Arial"/>
          <w:i/>
          <w:sz w:val="22"/>
          <w:szCs w:val="22"/>
        </w:rPr>
        <w:tab/>
      </w:r>
      <w:r w:rsidR="00435076">
        <w:rPr>
          <w:rFonts w:asciiTheme="minorHAnsi" w:hAnsiTheme="minorHAnsi" w:cs="Arial"/>
          <w:i/>
          <w:sz w:val="22"/>
          <w:szCs w:val="22"/>
        </w:rPr>
        <w:t xml:space="preserve">        </w:t>
      </w:r>
      <w:r w:rsidRPr="00435076">
        <w:rPr>
          <w:rFonts w:asciiTheme="minorHAnsi" w:hAnsiTheme="minorHAnsi" w:cs="Arial"/>
          <w:i/>
          <w:sz w:val="22"/>
          <w:szCs w:val="22"/>
        </w:rPr>
        <w:tab/>
      </w:r>
      <w:r w:rsidRPr="00435076">
        <w:rPr>
          <w:rFonts w:asciiTheme="minorHAnsi" w:hAnsiTheme="minorHAnsi" w:cs="Arial"/>
          <w:i/>
          <w:sz w:val="22"/>
          <w:szCs w:val="22"/>
        </w:rPr>
        <w:tab/>
      </w:r>
      <w:r w:rsidRPr="00435076">
        <w:rPr>
          <w:rFonts w:asciiTheme="minorHAnsi" w:hAnsiTheme="minorHAnsi" w:cs="Arial"/>
          <w:sz w:val="22"/>
          <w:szCs w:val="22"/>
        </w:rPr>
        <w:t xml:space="preserve">                     </w:t>
      </w:r>
      <w:r w:rsidR="00435076">
        <w:rPr>
          <w:rFonts w:asciiTheme="minorHAnsi" w:hAnsiTheme="minorHAnsi" w:cs="Arial"/>
          <w:sz w:val="22"/>
          <w:szCs w:val="22"/>
        </w:rPr>
        <w:t xml:space="preserve">                  </w:t>
      </w:r>
      <w:r w:rsidRPr="00435076">
        <w:rPr>
          <w:rFonts w:asciiTheme="minorHAnsi" w:hAnsiTheme="minorHAnsi" w:cs="Arial"/>
          <w:sz w:val="22"/>
          <w:szCs w:val="22"/>
        </w:rPr>
        <w:t>Om (medische) zorg van hoogwaardig niveau te kunnen leveren, verwachten wij van al onze participerende partijen een hoge professionele standaard. We sturen actief op het verbeteren van prestaties binnen het Geboortehart.</w:t>
      </w:r>
    </w:p>
    <w:p w:rsidR="00CC5CCC" w:rsidRPr="00435076" w:rsidRDefault="00CC5CCC" w:rsidP="00155E3C">
      <w:pPr>
        <w:pStyle w:val="Standaardwitregelvoor"/>
        <w:rPr>
          <w:rFonts w:asciiTheme="minorHAnsi" w:hAnsiTheme="minorHAnsi" w:cs="Arial"/>
          <w:sz w:val="22"/>
          <w:szCs w:val="22"/>
        </w:rPr>
      </w:pPr>
      <w:r w:rsidRPr="00435076">
        <w:rPr>
          <w:rFonts w:asciiTheme="minorHAnsi" w:hAnsiTheme="minorHAnsi" w:cs="Arial"/>
          <w:i/>
          <w:sz w:val="22"/>
          <w:szCs w:val="22"/>
          <w:u w:val="single"/>
        </w:rPr>
        <w:t>Clientgericht en gastvrij</w:t>
      </w:r>
      <w:r w:rsidRPr="00435076">
        <w:rPr>
          <w:rFonts w:asciiTheme="minorHAnsi" w:hAnsiTheme="minorHAnsi" w:cs="Arial"/>
          <w:sz w:val="22"/>
          <w:szCs w:val="22"/>
        </w:rPr>
        <w:tab/>
      </w:r>
      <w:r w:rsidRPr="00435076">
        <w:rPr>
          <w:rFonts w:asciiTheme="minorHAnsi" w:hAnsiTheme="minorHAnsi" w:cs="Arial"/>
          <w:sz w:val="22"/>
          <w:szCs w:val="22"/>
        </w:rPr>
        <w:tab/>
      </w:r>
      <w:r w:rsidRPr="00435076">
        <w:rPr>
          <w:rFonts w:asciiTheme="minorHAnsi" w:hAnsiTheme="minorHAnsi" w:cs="Arial"/>
          <w:sz w:val="22"/>
          <w:szCs w:val="22"/>
        </w:rPr>
        <w:tab/>
      </w:r>
      <w:r w:rsidRPr="00435076">
        <w:rPr>
          <w:rFonts w:asciiTheme="minorHAnsi" w:hAnsiTheme="minorHAnsi" w:cs="Arial"/>
          <w:sz w:val="22"/>
          <w:szCs w:val="22"/>
        </w:rPr>
        <w:tab/>
      </w:r>
      <w:r w:rsidRPr="00435076">
        <w:rPr>
          <w:rFonts w:asciiTheme="minorHAnsi" w:hAnsiTheme="minorHAnsi" w:cs="Arial"/>
          <w:sz w:val="22"/>
          <w:szCs w:val="22"/>
        </w:rPr>
        <w:tab/>
      </w:r>
      <w:r w:rsidRPr="00435076">
        <w:rPr>
          <w:rFonts w:asciiTheme="minorHAnsi" w:hAnsiTheme="minorHAnsi" w:cs="Arial"/>
          <w:sz w:val="22"/>
          <w:szCs w:val="22"/>
        </w:rPr>
        <w:tab/>
      </w:r>
      <w:r w:rsidRPr="00435076">
        <w:rPr>
          <w:rFonts w:asciiTheme="minorHAnsi" w:hAnsiTheme="minorHAnsi" w:cs="Arial"/>
          <w:sz w:val="22"/>
          <w:szCs w:val="22"/>
        </w:rPr>
        <w:tab/>
      </w:r>
      <w:r w:rsidRPr="00435076">
        <w:rPr>
          <w:rFonts w:asciiTheme="minorHAnsi" w:hAnsiTheme="minorHAnsi" w:cs="Arial"/>
          <w:sz w:val="22"/>
          <w:szCs w:val="22"/>
        </w:rPr>
        <w:tab/>
      </w:r>
      <w:r w:rsidRPr="00435076">
        <w:rPr>
          <w:rFonts w:asciiTheme="minorHAnsi" w:hAnsiTheme="minorHAnsi" w:cs="Arial"/>
          <w:sz w:val="22"/>
          <w:szCs w:val="22"/>
        </w:rPr>
        <w:tab/>
        <w:t xml:space="preserve">    </w:t>
      </w:r>
      <w:r w:rsidR="00435076">
        <w:rPr>
          <w:rFonts w:asciiTheme="minorHAnsi" w:hAnsiTheme="minorHAnsi" w:cs="Arial"/>
          <w:sz w:val="22"/>
          <w:szCs w:val="22"/>
        </w:rPr>
        <w:t xml:space="preserve">                </w:t>
      </w:r>
      <w:r w:rsidRPr="00435076">
        <w:rPr>
          <w:rFonts w:asciiTheme="minorHAnsi" w:hAnsiTheme="minorHAnsi" w:cs="Arial"/>
          <w:sz w:val="22"/>
          <w:szCs w:val="22"/>
        </w:rPr>
        <w:t>Binnen het Geboortehart draait de zorg om de cliënt. We bieden zorg aan vanuit het perspectief van de cliënt. Het Geboortehart denkt hierin niet voor de cliënten, maar gaat bij de cliënten zelf na wat de behoeften en ervaringen zijn.</w:t>
      </w:r>
    </w:p>
    <w:p w:rsidR="00CC5CCC" w:rsidRPr="00435076" w:rsidRDefault="00CC5CCC" w:rsidP="00155E3C">
      <w:pPr>
        <w:pStyle w:val="Standaardwitregelvoor"/>
        <w:rPr>
          <w:rFonts w:asciiTheme="minorHAnsi" w:hAnsiTheme="minorHAnsi" w:cs="Arial"/>
          <w:sz w:val="22"/>
          <w:szCs w:val="22"/>
        </w:rPr>
      </w:pPr>
      <w:r w:rsidRPr="00AC6654">
        <w:rPr>
          <w:rFonts w:asciiTheme="minorHAnsi" w:hAnsiTheme="minorHAnsi" w:cs="Arial"/>
          <w:i/>
          <w:sz w:val="22"/>
          <w:szCs w:val="22"/>
          <w:u w:val="single"/>
        </w:rPr>
        <w:t>Transparant</w:t>
      </w:r>
      <w:r w:rsidRPr="00435076">
        <w:rPr>
          <w:rFonts w:asciiTheme="minorHAnsi" w:hAnsiTheme="minorHAnsi" w:cs="Arial"/>
          <w:sz w:val="22"/>
          <w:szCs w:val="22"/>
        </w:rPr>
        <w:tab/>
      </w:r>
      <w:r w:rsidRPr="00435076">
        <w:rPr>
          <w:rFonts w:asciiTheme="minorHAnsi" w:hAnsiTheme="minorHAnsi" w:cs="Arial"/>
          <w:sz w:val="22"/>
          <w:szCs w:val="22"/>
        </w:rPr>
        <w:tab/>
      </w:r>
      <w:r w:rsidRPr="00435076">
        <w:rPr>
          <w:rFonts w:asciiTheme="minorHAnsi" w:hAnsiTheme="minorHAnsi" w:cs="Arial"/>
          <w:sz w:val="22"/>
          <w:szCs w:val="22"/>
        </w:rPr>
        <w:tab/>
      </w:r>
      <w:r w:rsidRPr="00435076">
        <w:rPr>
          <w:rFonts w:asciiTheme="minorHAnsi" w:hAnsiTheme="minorHAnsi" w:cs="Arial"/>
          <w:sz w:val="22"/>
          <w:szCs w:val="22"/>
        </w:rPr>
        <w:tab/>
      </w:r>
      <w:r w:rsidRPr="00435076">
        <w:rPr>
          <w:rFonts w:asciiTheme="minorHAnsi" w:hAnsiTheme="minorHAnsi" w:cs="Arial"/>
          <w:sz w:val="22"/>
          <w:szCs w:val="22"/>
        </w:rPr>
        <w:tab/>
      </w:r>
      <w:r w:rsidRPr="00435076">
        <w:rPr>
          <w:rFonts w:asciiTheme="minorHAnsi" w:hAnsiTheme="minorHAnsi" w:cs="Arial"/>
          <w:sz w:val="22"/>
          <w:szCs w:val="22"/>
        </w:rPr>
        <w:tab/>
      </w:r>
      <w:r w:rsidRPr="00435076">
        <w:rPr>
          <w:rFonts w:asciiTheme="minorHAnsi" w:hAnsiTheme="minorHAnsi" w:cs="Arial"/>
          <w:sz w:val="22"/>
          <w:szCs w:val="22"/>
        </w:rPr>
        <w:tab/>
      </w:r>
      <w:r w:rsidRPr="00435076">
        <w:rPr>
          <w:rFonts w:asciiTheme="minorHAnsi" w:hAnsiTheme="minorHAnsi" w:cs="Arial"/>
          <w:sz w:val="22"/>
          <w:szCs w:val="22"/>
        </w:rPr>
        <w:tab/>
      </w:r>
      <w:r w:rsidRPr="00435076">
        <w:rPr>
          <w:rFonts w:asciiTheme="minorHAnsi" w:hAnsiTheme="minorHAnsi" w:cs="Arial"/>
          <w:sz w:val="22"/>
          <w:szCs w:val="22"/>
        </w:rPr>
        <w:tab/>
      </w:r>
      <w:r w:rsidRPr="00435076">
        <w:rPr>
          <w:rFonts w:asciiTheme="minorHAnsi" w:hAnsiTheme="minorHAnsi" w:cs="Arial"/>
          <w:sz w:val="22"/>
          <w:szCs w:val="22"/>
        </w:rPr>
        <w:tab/>
      </w:r>
      <w:r w:rsidRPr="00435076">
        <w:rPr>
          <w:rFonts w:asciiTheme="minorHAnsi" w:hAnsiTheme="minorHAnsi" w:cs="Arial"/>
          <w:sz w:val="22"/>
          <w:szCs w:val="22"/>
        </w:rPr>
        <w:tab/>
      </w:r>
      <w:r w:rsidRPr="00435076">
        <w:rPr>
          <w:rFonts w:asciiTheme="minorHAnsi" w:hAnsiTheme="minorHAnsi" w:cs="Arial"/>
          <w:sz w:val="22"/>
          <w:szCs w:val="22"/>
        </w:rPr>
        <w:tab/>
        <w:t xml:space="preserve">  Het Geboortehart zet zich </w:t>
      </w:r>
      <w:r w:rsidR="00435076" w:rsidRPr="00435076">
        <w:rPr>
          <w:rFonts w:asciiTheme="minorHAnsi" w:hAnsiTheme="minorHAnsi" w:cs="Arial"/>
          <w:sz w:val="22"/>
          <w:szCs w:val="22"/>
        </w:rPr>
        <w:t>continue</w:t>
      </w:r>
      <w:r w:rsidRPr="00435076">
        <w:rPr>
          <w:rFonts w:asciiTheme="minorHAnsi" w:hAnsiTheme="minorHAnsi" w:cs="Arial"/>
          <w:sz w:val="22"/>
          <w:szCs w:val="22"/>
        </w:rPr>
        <w:t xml:space="preserve"> in om de </w:t>
      </w:r>
      <w:r w:rsidR="00435076" w:rsidRPr="00435076">
        <w:rPr>
          <w:rFonts w:asciiTheme="minorHAnsi" w:hAnsiTheme="minorHAnsi" w:cs="Arial"/>
          <w:sz w:val="22"/>
          <w:szCs w:val="22"/>
        </w:rPr>
        <w:t>kwaliteit</w:t>
      </w:r>
      <w:r w:rsidRPr="00435076">
        <w:rPr>
          <w:rFonts w:asciiTheme="minorHAnsi" w:hAnsiTheme="minorHAnsi" w:cs="Arial"/>
          <w:sz w:val="22"/>
          <w:szCs w:val="22"/>
        </w:rPr>
        <w:t xml:space="preserve"> &amp; veiligheid van zorg te verbeteren en deze inzichtelijk te maken voor </w:t>
      </w:r>
      <w:r w:rsidR="00435076" w:rsidRPr="00435076">
        <w:rPr>
          <w:rFonts w:asciiTheme="minorHAnsi" w:hAnsiTheme="minorHAnsi" w:cs="Arial"/>
          <w:sz w:val="22"/>
          <w:szCs w:val="22"/>
        </w:rPr>
        <w:t>cliënten</w:t>
      </w:r>
      <w:r w:rsidRPr="00435076">
        <w:rPr>
          <w:rFonts w:asciiTheme="minorHAnsi" w:hAnsiTheme="minorHAnsi" w:cs="Arial"/>
          <w:sz w:val="22"/>
          <w:szCs w:val="22"/>
        </w:rPr>
        <w:t xml:space="preserve">, zorgverzekeraars, ketenpartners en de inspectie voor de </w:t>
      </w:r>
      <w:r w:rsidR="00435076" w:rsidRPr="00435076">
        <w:rPr>
          <w:rFonts w:asciiTheme="minorHAnsi" w:hAnsiTheme="minorHAnsi" w:cs="Arial"/>
          <w:sz w:val="22"/>
          <w:szCs w:val="22"/>
        </w:rPr>
        <w:t>Gezondheidszorg</w:t>
      </w:r>
      <w:r w:rsidRPr="00435076">
        <w:rPr>
          <w:rFonts w:asciiTheme="minorHAnsi" w:hAnsiTheme="minorHAnsi" w:cs="Arial"/>
          <w:sz w:val="22"/>
          <w:szCs w:val="22"/>
        </w:rPr>
        <w:t xml:space="preserve">. </w:t>
      </w:r>
      <w:r w:rsidR="00435076" w:rsidRPr="00435076">
        <w:rPr>
          <w:rFonts w:asciiTheme="minorHAnsi" w:hAnsiTheme="minorHAnsi" w:cs="Arial"/>
          <w:sz w:val="22"/>
          <w:szCs w:val="22"/>
        </w:rPr>
        <w:t>Dit doet het Geboortehart en haar participanten op verschillende manier. Onder andere door de door ons behaalde keurmerken en accreditaties</w:t>
      </w:r>
      <w:r w:rsidR="00AC6654">
        <w:rPr>
          <w:rFonts w:asciiTheme="minorHAnsi" w:hAnsiTheme="minorHAnsi" w:cs="Arial"/>
          <w:sz w:val="22"/>
          <w:szCs w:val="22"/>
        </w:rPr>
        <w:t xml:space="preserve"> en door het uitvragen en publiceren van (keten) kwaliteitsindicatoren</w:t>
      </w:r>
      <w:r w:rsidR="00435076" w:rsidRPr="00435076">
        <w:rPr>
          <w:rFonts w:asciiTheme="minorHAnsi" w:hAnsiTheme="minorHAnsi" w:cs="Arial"/>
          <w:sz w:val="22"/>
          <w:szCs w:val="22"/>
        </w:rPr>
        <w:t>.</w:t>
      </w:r>
    </w:p>
    <w:p w:rsidR="00524F8D" w:rsidRDefault="00524F8D" w:rsidP="00524F8D">
      <w:pPr>
        <w:pStyle w:val="Standaardwitregelvoor"/>
        <w:rPr>
          <w:rFonts w:asciiTheme="minorHAnsi" w:hAnsiTheme="minorHAnsi"/>
          <w:b/>
          <w:sz w:val="22"/>
          <w:szCs w:val="22"/>
        </w:rPr>
      </w:pPr>
      <w:r>
        <w:rPr>
          <w:rFonts w:asciiTheme="minorHAnsi" w:hAnsiTheme="minorHAnsi"/>
          <w:b/>
          <w:sz w:val="22"/>
          <w:szCs w:val="22"/>
        </w:rPr>
        <w:t>Ons kwaliteitsbeleid bestaat uit</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 xml:space="preserve">                  </w:t>
      </w:r>
    </w:p>
    <w:p w:rsidR="004F5EFE" w:rsidRPr="00524F8D" w:rsidRDefault="00736ECA" w:rsidP="00524F8D">
      <w:pPr>
        <w:pStyle w:val="Standaardwitregelvoor"/>
        <w:rPr>
          <w:rFonts w:asciiTheme="minorHAnsi" w:hAnsiTheme="minorHAnsi"/>
          <w:sz w:val="22"/>
          <w:szCs w:val="22"/>
        </w:rPr>
      </w:pPr>
      <w:r w:rsidRPr="00524F8D">
        <w:rPr>
          <w:rFonts w:asciiTheme="minorHAnsi" w:hAnsiTheme="minorHAnsi"/>
          <w:sz w:val="22"/>
          <w:szCs w:val="22"/>
        </w:rPr>
        <w:t xml:space="preserve">Zorgpaden &amp; modules </w:t>
      </w:r>
      <w:r w:rsidR="00524F8D">
        <w:rPr>
          <w:rFonts w:asciiTheme="minorHAnsi" w:hAnsiTheme="minorHAnsi"/>
          <w:sz w:val="22"/>
          <w:szCs w:val="22"/>
        </w:rPr>
        <w:tab/>
      </w:r>
      <w:r w:rsidR="00524F8D">
        <w:rPr>
          <w:rFonts w:asciiTheme="minorHAnsi" w:hAnsiTheme="minorHAnsi"/>
          <w:sz w:val="22"/>
          <w:szCs w:val="22"/>
        </w:rPr>
        <w:tab/>
      </w:r>
      <w:r w:rsidR="00524F8D">
        <w:rPr>
          <w:rFonts w:asciiTheme="minorHAnsi" w:hAnsiTheme="minorHAnsi"/>
          <w:sz w:val="22"/>
          <w:szCs w:val="22"/>
        </w:rPr>
        <w:tab/>
      </w:r>
      <w:r w:rsidR="00524F8D">
        <w:rPr>
          <w:rFonts w:asciiTheme="minorHAnsi" w:hAnsiTheme="minorHAnsi"/>
          <w:sz w:val="22"/>
          <w:szCs w:val="22"/>
        </w:rPr>
        <w:tab/>
      </w:r>
      <w:r w:rsidR="00524F8D">
        <w:rPr>
          <w:rFonts w:asciiTheme="minorHAnsi" w:hAnsiTheme="minorHAnsi"/>
          <w:sz w:val="22"/>
          <w:szCs w:val="22"/>
        </w:rPr>
        <w:tab/>
      </w:r>
      <w:r w:rsidR="00524F8D">
        <w:rPr>
          <w:rFonts w:asciiTheme="minorHAnsi" w:hAnsiTheme="minorHAnsi"/>
          <w:sz w:val="22"/>
          <w:szCs w:val="22"/>
        </w:rPr>
        <w:tab/>
        <w:t xml:space="preserve">                              </w:t>
      </w:r>
      <w:r w:rsidRPr="00524F8D">
        <w:rPr>
          <w:rFonts w:asciiTheme="minorHAnsi" w:hAnsiTheme="minorHAnsi"/>
          <w:sz w:val="22"/>
          <w:szCs w:val="22"/>
        </w:rPr>
        <w:t xml:space="preserve">(Keten)kwaliteitsindicatoren </w:t>
      </w:r>
      <w:r w:rsidR="00524F8D">
        <w:rPr>
          <w:rFonts w:asciiTheme="minorHAnsi" w:hAnsiTheme="minorHAnsi"/>
          <w:b/>
          <w:sz w:val="22"/>
          <w:szCs w:val="22"/>
        </w:rPr>
        <w:tab/>
      </w:r>
      <w:r w:rsidR="00524F8D">
        <w:rPr>
          <w:rFonts w:asciiTheme="minorHAnsi" w:hAnsiTheme="minorHAnsi"/>
          <w:b/>
          <w:sz w:val="22"/>
          <w:szCs w:val="22"/>
        </w:rPr>
        <w:tab/>
      </w:r>
      <w:r w:rsidR="00524F8D">
        <w:rPr>
          <w:rFonts w:asciiTheme="minorHAnsi" w:hAnsiTheme="minorHAnsi"/>
          <w:b/>
          <w:sz w:val="22"/>
          <w:szCs w:val="22"/>
        </w:rPr>
        <w:tab/>
      </w:r>
      <w:r w:rsidR="00524F8D">
        <w:rPr>
          <w:rFonts w:asciiTheme="minorHAnsi" w:hAnsiTheme="minorHAnsi"/>
          <w:b/>
          <w:sz w:val="22"/>
          <w:szCs w:val="22"/>
        </w:rPr>
        <w:tab/>
      </w:r>
      <w:r w:rsidR="00524F8D">
        <w:rPr>
          <w:rFonts w:asciiTheme="minorHAnsi" w:hAnsiTheme="minorHAnsi"/>
          <w:b/>
          <w:sz w:val="22"/>
          <w:szCs w:val="22"/>
        </w:rPr>
        <w:tab/>
      </w:r>
      <w:r w:rsidR="00524F8D">
        <w:rPr>
          <w:rFonts w:asciiTheme="minorHAnsi" w:hAnsiTheme="minorHAnsi"/>
          <w:b/>
          <w:sz w:val="22"/>
          <w:szCs w:val="22"/>
        </w:rPr>
        <w:tab/>
      </w:r>
      <w:r w:rsidR="00524F8D">
        <w:rPr>
          <w:rFonts w:asciiTheme="minorHAnsi" w:hAnsiTheme="minorHAnsi"/>
          <w:b/>
          <w:sz w:val="22"/>
          <w:szCs w:val="22"/>
        </w:rPr>
        <w:tab/>
        <w:t xml:space="preserve">                                     </w:t>
      </w:r>
      <w:r w:rsidRPr="00524F8D">
        <w:rPr>
          <w:rFonts w:asciiTheme="minorHAnsi" w:hAnsiTheme="minorHAnsi"/>
          <w:sz w:val="22"/>
          <w:szCs w:val="22"/>
        </w:rPr>
        <w:t>Client- &amp; m</w:t>
      </w:r>
      <w:r w:rsidR="00524F8D">
        <w:rPr>
          <w:rFonts w:asciiTheme="minorHAnsi" w:hAnsiTheme="minorHAnsi"/>
          <w:sz w:val="22"/>
          <w:szCs w:val="22"/>
        </w:rPr>
        <w:t>edewerkerstevredenheid metingen</w:t>
      </w:r>
      <w:r w:rsidR="00524F8D">
        <w:rPr>
          <w:rFonts w:asciiTheme="minorHAnsi" w:hAnsiTheme="minorHAnsi"/>
          <w:sz w:val="22"/>
          <w:szCs w:val="22"/>
        </w:rPr>
        <w:tab/>
      </w:r>
      <w:r w:rsidR="00524F8D">
        <w:rPr>
          <w:rFonts w:asciiTheme="minorHAnsi" w:hAnsiTheme="minorHAnsi"/>
          <w:sz w:val="22"/>
          <w:szCs w:val="22"/>
        </w:rPr>
        <w:tab/>
      </w:r>
      <w:r w:rsidR="00524F8D">
        <w:rPr>
          <w:rFonts w:asciiTheme="minorHAnsi" w:hAnsiTheme="minorHAnsi"/>
          <w:sz w:val="22"/>
          <w:szCs w:val="22"/>
        </w:rPr>
        <w:tab/>
      </w:r>
      <w:r w:rsidR="00524F8D">
        <w:rPr>
          <w:rFonts w:asciiTheme="minorHAnsi" w:hAnsiTheme="minorHAnsi"/>
          <w:sz w:val="22"/>
          <w:szCs w:val="22"/>
        </w:rPr>
        <w:tab/>
      </w:r>
      <w:r w:rsidR="00524F8D">
        <w:rPr>
          <w:rFonts w:asciiTheme="minorHAnsi" w:hAnsiTheme="minorHAnsi"/>
          <w:sz w:val="22"/>
          <w:szCs w:val="22"/>
        </w:rPr>
        <w:tab/>
      </w:r>
      <w:r w:rsidR="00524F8D">
        <w:rPr>
          <w:rFonts w:asciiTheme="minorHAnsi" w:hAnsiTheme="minorHAnsi"/>
          <w:sz w:val="22"/>
          <w:szCs w:val="22"/>
        </w:rPr>
        <w:tab/>
        <w:t xml:space="preserve">             </w:t>
      </w:r>
      <w:r w:rsidRPr="00524F8D">
        <w:rPr>
          <w:rFonts w:asciiTheme="minorHAnsi" w:hAnsiTheme="minorHAnsi"/>
          <w:sz w:val="22"/>
          <w:szCs w:val="22"/>
        </w:rPr>
        <w:t>Toelatings- &amp; kwali</w:t>
      </w:r>
      <w:r w:rsidR="00524F8D">
        <w:rPr>
          <w:rFonts w:asciiTheme="minorHAnsi" w:hAnsiTheme="minorHAnsi"/>
          <w:sz w:val="22"/>
          <w:szCs w:val="22"/>
        </w:rPr>
        <w:t>teitseisen van zorgprofessionals</w:t>
      </w:r>
      <w:r w:rsidR="00524F8D">
        <w:rPr>
          <w:rFonts w:asciiTheme="minorHAnsi" w:hAnsiTheme="minorHAnsi"/>
          <w:sz w:val="22"/>
          <w:szCs w:val="22"/>
        </w:rPr>
        <w:tab/>
      </w:r>
      <w:r w:rsidR="00524F8D">
        <w:rPr>
          <w:rFonts w:asciiTheme="minorHAnsi" w:hAnsiTheme="minorHAnsi"/>
          <w:sz w:val="22"/>
          <w:szCs w:val="22"/>
        </w:rPr>
        <w:tab/>
      </w:r>
      <w:r w:rsidR="00524F8D">
        <w:rPr>
          <w:rFonts w:asciiTheme="minorHAnsi" w:hAnsiTheme="minorHAnsi"/>
          <w:sz w:val="22"/>
          <w:szCs w:val="22"/>
        </w:rPr>
        <w:tab/>
      </w:r>
      <w:r w:rsidR="00524F8D">
        <w:rPr>
          <w:rFonts w:asciiTheme="minorHAnsi" w:hAnsiTheme="minorHAnsi"/>
          <w:sz w:val="22"/>
          <w:szCs w:val="22"/>
        </w:rPr>
        <w:tab/>
      </w:r>
      <w:r w:rsidR="00524F8D">
        <w:rPr>
          <w:rFonts w:asciiTheme="minorHAnsi" w:hAnsiTheme="minorHAnsi"/>
          <w:sz w:val="22"/>
          <w:szCs w:val="22"/>
        </w:rPr>
        <w:tab/>
        <w:t xml:space="preserve"> </w:t>
      </w:r>
      <w:r w:rsidRPr="00524F8D">
        <w:rPr>
          <w:rFonts w:asciiTheme="minorHAnsi" w:hAnsiTheme="minorHAnsi"/>
          <w:sz w:val="22"/>
          <w:szCs w:val="22"/>
        </w:rPr>
        <w:t xml:space="preserve">Kwaliteitsdocumenten </w:t>
      </w:r>
      <w:r w:rsidR="00524F8D">
        <w:rPr>
          <w:rFonts w:asciiTheme="minorHAnsi" w:hAnsiTheme="minorHAnsi"/>
          <w:b/>
          <w:sz w:val="22"/>
          <w:szCs w:val="22"/>
        </w:rPr>
        <w:tab/>
      </w:r>
      <w:r w:rsidR="00524F8D">
        <w:rPr>
          <w:rFonts w:asciiTheme="minorHAnsi" w:hAnsiTheme="minorHAnsi"/>
          <w:b/>
          <w:sz w:val="22"/>
          <w:szCs w:val="22"/>
        </w:rPr>
        <w:tab/>
      </w:r>
      <w:r w:rsidR="00524F8D">
        <w:rPr>
          <w:rFonts w:asciiTheme="minorHAnsi" w:hAnsiTheme="minorHAnsi"/>
          <w:b/>
          <w:sz w:val="22"/>
          <w:szCs w:val="22"/>
        </w:rPr>
        <w:tab/>
      </w:r>
      <w:r w:rsidR="00524F8D">
        <w:rPr>
          <w:rFonts w:asciiTheme="minorHAnsi" w:hAnsiTheme="minorHAnsi"/>
          <w:b/>
          <w:sz w:val="22"/>
          <w:szCs w:val="22"/>
        </w:rPr>
        <w:tab/>
      </w:r>
      <w:r w:rsidR="00524F8D">
        <w:rPr>
          <w:rFonts w:asciiTheme="minorHAnsi" w:hAnsiTheme="minorHAnsi"/>
          <w:b/>
          <w:sz w:val="22"/>
          <w:szCs w:val="22"/>
        </w:rPr>
        <w:tab/>
      </w:r>
      <w:r w:rsidR="00524F8D">
        <w:rPr>
          <w:rFonts w:asciiTheme="minorHAnsi" w:hAnsiTheme="minorHAnsi"/>
          <w:b/>
          <w:sz w:val="22"/>
          <w:szCs w:val="22"/>
        </w:rPr>
        <w:tab/>
      </w:r>
      <w:r w:rsidR="00524F8D">
        <w:rPr>
          <w:rFonts w:asciiTheme="minorHAnsi" w:hAnsiTheme="minorHAnsi"/>
          <w:b/>
          <w:sz w:val="22"/>
          <w:szCs w:val="22"/>
        </w:rPr>
        <w:tab/>
      </w:r>
      <w:r w:rsidR="00524F8D">
        <w:rPr>
          <w:rFonts w:asciiTheme="minorHAnsi" w:hAnsiTheme="minorHAnsi"/>
          <w:b/>
          <w:sz w:val="22"/>
          <w:szCs w:val="22"/>
        </w:rPr>
        <w:tab/>
      </w:r>
      <w:r w:rsidR="00524F8D">
        <w:rPr>
          <w:rFonts w:asciiTheme="minorHAnsi" w:hAnsiTheme="minorHAnsi"/>
          <w:b/>
          <w:sz w:val="22"/>
          <w:szCs w:val="22"/>
        </w:rPr>
        <w:tab/>
        <w:t xml:space="preserve">  </w:t>
      </w:r>
      <w:r w:rsidRPr="00524F8D">
        <w:rPr>
          <w:rFonts w:asciiTheme="minorHAnsi" w:hAnsiTheme="minorHAnsi"/>
          <w:sz w:val="22"/>
          <w:szCs w:val="22"/>
        </w:rPr>
        <w:t>Kwaliteitseisen voor samenwerkingspartijen</w:t>
      </w:r>
      <w:r w:rsidR="00524F8D">
        <w:rPr>
          <w:rFonts w:asciiTheme="minorHAnsi" w:hAnsiTheme="minorHAnsi"/>
          <w:b/>
          <w:sz w:val="22"/>
          <w:szCs w:val="22"/>
        </w:rPr>
        <w:t xml:space="preserve">  </w:t>
      </w:r>
      <w:r w:rsidR="00524F8D">
        <w:rPr>
          <w:rFonts w:asciiTheme="minorHAnsi" w:hAnsiTheme="minorHAnsi"/>
          <w:b/>
          <w:sz w:val="22"/>
          <w:szCs w:val="22"/>
        </w:rPr>
        <w:tab/>
      </w:r>
      <w:r w:rsidR="00524F8D">
        <w:rPr>
          <w:rFonts w:asciiTheme="minorHAnsi" w:hAnsiTheme="minorHAnsi"/>
          <w:b/>
          <w:sz w:val="22"/>
          <w:szCs w:val="22"/>
        </w:rPr>
        <w:tab/>
      </w:r>
      <w:r w:rsidR="00524F8D">
        <w:rPr>
          <w:rFonts w:asciiTheme="minorHAnsi" w:hAnsiTheme="minorHAnsi"/>
          <w:b/>
          <w:sz w:val="22"/>
          <w:szCs w:val="22"/>
        </w:rPr>
        <w:tab/>
      </w:r>
      <w:r w:rsidR="00524F8D">
        <w:rPr>
          <w:rFonts w:asciiTheme="minorHAnsi" w:hAnsiTheme="minorHAnsi"/>
          <w:b/>
          <w:sz w:val="22"/>
          <w:szCs w:val="22"/>
        </w:rPr>
        <w:tab/>
      </w:r>
      <w:r w:rsidR="00524F8D">
        <w:rPr>
          <w:rFonts w:asciiTheme="minorHAnsi" w:hAnsiTheme="minorHAnsi"/>
          <w:b/>
          <w:sz w:val="22"/>
          <w:szCs w:val="22"/>
        </w:rPr>
        <w:tab/>
      </w:r>
      <w:r w:rsidR="00524F8D">
        <w:rPr>
          <w:rFonts w:asciiTheme="minorHAnsi" w:hAnsiTheme="minorHAnsi"/>
          <w:b/>
          <w:sz w:val="22"/>
          <w:szCs w:val="22"/>
        </w:rPr>
        <w:tab/>
      </w:r>
      <w:r w:rsidR="00524F8D">
        <w:rPr>
          <w:rFonts w:asciiTheme="minorHAnsi" w:hAnsiTheme="minorHAnsi"/>
          <w:b/>
          <w:sz w:val="22"/>
          <w:szCs w:val="22"/>
        </w:rPr>
        <w:tab/>
        <w:t xml:space="preserve">       </w:t>
      </w:r>
      <w:r w:rsidRPr="00524F8D">
        <w:rPr>
          <w:rFonts w:asciiTheme="minorHAnsi" w:hAnsiTheme="minorHAnsi"/>
          <w:sz w:val="22"/>
          <w:szCs w:val="22"/>
        </w:rPr>
        <w:t>Wijze van beheren en borgen van kwalitei</w:t>
      </w:r>
      <w:r w:rsidR="00524F8D">
        <w:rPr>
          <w:rFonts w:asciiTheme="minorHAnsi" w:hAnsiTheme="minorHAnsi"/>
          <w:sz w:val="22"/>
          <w:szCs w:val="22"/>
        </w:rPr>
        <w:t>t (middels kwaliteitscommissie)</w:t>
      </w:r>
      <w:r w:rsidR="00524F8D">
        <w:rPr>
          <w:rFonts w:asciiTheme="minorHAnsi" w:hAnsiTheme="minorHAnsi"/>
          <w:b/>
          <w:sz w:val="22"/>
          <w:szCs w:val="22"/>
        </w:rPr>
        <w:tab/>
      </w:r>
      <w:r w:rsidR="00524F8D">
        <w:rPr>
          <w:rFonts w:asciiTheme="minorHAnsi" w:hAnsiTheme="minorHAnsi"/>
          <w:b/>
          <w:sz w:val="22"/>
          <w:szCs w:val="22"/>
        </w:rPr>
        <w:tab/>
        <w:t xml:space="preserve">               </w:t>
      </w:r>
      <w:r w:rsidRPr="00524F8D">
        <w:rPr>
          <w:rFonts w:asciiTheme="minorHAnsi" w:hAnsiTheme="minorHAnsi"/>
          <w:sz w:val="22"/>
          <w:szCs w:val="22"/>
        </w:rPr>
        <w:lastRenderedPageBreak/>
        <w:t>Planning en control cyclu</w:t>
      </w:r>
      <w:r w:rsidR="00524F8D">
        <w:rPr>
          <w:rFonts w:asciiTheme="minorHAnsi" w:hAnsiTheme="minorHAnsi"/>
          <w:sz w:val="22"/>
          <w:szCs w:val="22"/>
        </w:rPr>
        <w:t xml:space="preserve">s door middel van een </w:t>
      </w:r>
      <w:r w:rsidRPr="00524F8D">
        <w:rPr>
          <w:rFonts w:asciiTheme="minorHAnsi" w:hAnsiTheme="minorHAnsi"/>
          <w:sz w:val="22"/>
          <w:szCs w:val="22"/>
        </w:rPr>
        <w:t>(Jaar-)plan</w:t>
      </w:r>
      <w:r w:rsidR="00524F8D">
        <w:rPr>
          <w:rFonts w:asciiTheme="minorHAnsi" w:hAnsiTheme="minorHAnsi"/>
          <w:sz w:val="22"/>
          <w:szCs w:val="22"/>
        </w:rPr>
        <w:t xml:space="preserve"> &amp; (Jaar-)verslag                      </w:t>
      </w:r>
      <w:r w:rsidRPr="00524F8D">
        <w:rPr>
          <w:rFonts w:asciiTheme="minorHAnsi" w:hAnsiTheme="minorHAnsi"/>
          <w:sz w:val="22"/>
          <w:szCs w:val="22"/>
        </w:rPr>
        <w:t>Wetenschappelijk onderzoek</w:t>
      </w:r>
    </w:p>
    <w:p w:rsidR="00524F8D" w:rsidRPr="00524F8D" w:rsidRDefault="00524F8D" w:rsidP="00524F8D">
      <w:pPr>
        <w:pStyle w:val="Standaardwitregelvoor"/>
        <w:rPr>
          <w:rFonts w:asciiTheme="minorHAnsi" w:hAnsiTheme="minorHAnsi"/>
          <w:sz w:val="22"/>
          <w:szCs w:val="22"/>
        </w:rPr>
      </w:pPr>
    </w:p>
    <w:p w:rsidR="00435076" w:rsidRDefault="00435076" w:rsidP="00155E3C">
      <w:pPr>
        <w:pStyle w:val="Standaardwitregelvoor"/>
        <w:rPr>
          <w:rFonts w:asciiTheme="minorHAnsi" w:hAnsiTheme="minorHAnsi"/>
          <w:sz w:val="22"/>
          <w:szCs w:val="22"/>
        </w:rPr>
      </w:pPr>
      <w:r w:rsidRPr="00435076">
        <w:rPr>
          <w:rFonts w:asciiTheme="minorHAnsi" w:hAnsiTheme="minorHAnsi"/>
          <w:b/>
          <w:sz w:val="22"/>
          <w:szCs w:val="22"/>
        </w:rPr>
        <w:t>Doelstelling</w:t>
      </w:r>
      <w:r w:rsidRPr="00435076">
        <w:rPr>
          <w:rFonts w:asciiTheme="minorHAnsi" w:hAnsiTheme="minorHAnsi"/>
          <w:sz w:val="22"/>
          <w:szCs w:val="22"/>
        </w:rPr>
        <w:tab/>
      </w:r>
      <w:r w:rsidRPr="00435076">
        <w:rPr>
          <w:rFonts w:asciiTheme="minorHAnsi" w:hAnsiTheme="minorHAnsi"/>
          <w:sz w:val="22"/>
          <w:szCs w:val="22"/>
        </w:rPr>
        <w:tab/>
      </w:r>
      <w:r w:rsidRPr="00435076">
        <w:rPr>
          <w:rFonts w:asciiTheme="minorHAnsi" w:hAnsiTheme="minorHAnsi"/>
          <w:sz w:val="22"/>
          <w:szCs w:val="22"/>
        </w:rPr>
        <w:tab/>
      </w:r>
      <w:r w:rsidRPr="00435076">
        <w:rPr>
          <w:rFonts w:asciiTheme="minorHAnsi" w:hAnsiTheme="minorHAnsi"/>
          <w:sz w:val="22"/>
          <w:szCs w:val="22"/>
        </w:rPr>
        <w:tab/>
      </w:r>
      <w:r w:rsidRPr="00435076">
        <w:rPr>
          <w:rFonts w:asciiTheme="minorHAnsi" w:hAnsiTheme="minorHAnsi"/>
          <w:sz w:val="22"/>
          <w:szCs w:val="22"/>
        </w:rPr>
        <w:tab/>
      </w:r>
      <w:r w:rsidRPr="00435076">
        <w:rPr>
          <w:rFonts w:asciiTheme="minorHAnsi" w:hAnsiTheme="minorHAnsi"/>
          <w:sz w:val="22"/>
          <w:szCs w:val="22"/>
        </w:rPr>
        <w:tab/>
      </w:r>
      <w:r w:rsidRPr="00435076">
        <w:rPr>
          <w:rFonts w:asciiTheme="minorHAnsi" w:hAnsiTheme="minorHAnsi"/>
          <w:sz w:val="22"/>
          <w:szCs w:val="22"/>
        </w:rPr>
        <w:tab/>
      </w:r>
      <w:r w:rsidRPr="00435076">
        <w:rPr>
          <w:rFonts w:asciiTheme="minorHAnsi" w:hAnsiTheme="minorHAnsi"/>
          <w:sz w:val="22"/>
          <w:szCs w:val="22"/>
        </w:rPr>
        <w:tab/>
      </w:r>
      <w:r w:rsidRPr="00435076">
        <w:rPr>
          <w:rFonts w:asciiTheme="minorHAnsi" w:hAnsiTheme="minorHAnsi"/>
          <w:sz w:val="22"/>
          <w:szCs w:val="22"/>
        </w:rPr>
        <w:tab/>
      </w:r>
      <w:r w:rsidRPr="00435076">
        <w:rPr>
          <w:rFonts w:asciiTheme="minorHAnsi" w:hAnsiTheme="minorHAnsi"/>
          <w:sz w:val="22"/>
          <w:szCs w:val="22"/>
        </w:rPr>
        <w:tab/>
      </w:r>
      <w:r w:rsidRPr="00435076">
        <w:rPr>
          <w:rFonts w:asciiTheme="minorHAnsi" w:hAnsiTheme="minorHAnsi"/>
          <w:sz w:val="22"/>
          <w:szCs w:val="22"/>
        </w:rPr>
        <w:tab/>
        <w:t xml:space="preserve">        </w:t>
      </w:r>
      <w:r>
        <w:rPr>
          <w:rFonts w:asciiTheme="minorHAnsi" w:hAnsiTheme="minorHAnsi"/>
          <w:sz w:val="22"/>
          <w:szCs w:val="22"/>
        </w:rPr>
        <w:t xml:space="preserve">        </w:t>
      </w:r>
    </w:p>
    <w:p w:rsidR="00155E3C" w:rsidRPr="00435076" w:rsidRDefault="00155E3C" w:rsidP="00155E3C">
      <w:pPr>
        <w:pStyle w:val="Standaardwitregelvoor"/>
        <w:rPr>
          <w:rFonts w:asciiTheme="minorHAnsi" w:hAnsiTheme="minorHAnsi"/>
          <w:sz w:val="22"/>
          <w:szCs w:val="22"/>
        </w:rPr>
      </w:pPr>
      <w:r w:rsidRPr="00435076">
        <w:rPr>
          <w:rFonts w:asciiTheme="minorHAnsi" w:hAnsiTheme="minorHAnsi"/>
          <w:sz w:val="22"/>
          <w:szCs w:val="22"/>
        </w:rPr>
        <w:t>De kwaliteitscommissie v</w:t>
      </w:r>
      <w:r w:rsidR="00524F8D">
        <w:rPr>
          <w:rFonts w:asciiTheme="minorHAnsi" w:hAnsiTheme="minorHAnsi"/>
          <w:sz w:val="22"/>
          <w:szCs w:val="22"/>
        </w:rPr>
        <w:t xml:space="preserve">an het Geboortehart  bewaakt, </w:t>
      </w:r>
      <w:r w:rsidRPr="00435076">
        <w:rPr>
          <w:rFonts w:asciiTheme="minorHAnsi" w:hAnsiTheme="minorHAnsi"/>
          <w:sz w:val="22"/>
          <w:szCs w:val="22"/>
        </w:rPr>
        <w:t>bevordert</w:t>
      </w:r>
      <w:r w:rsidR="00524F8D">
        <w:rPr>
          <w:rFonts w:asciiTheme="minorHAnsi" w:hAnsiTheme="minorHAnsi"/>
          <w:sz w:val="22"/>
          <w:szCs w:val="22"/>
        </w:rPr>
        <w:t xml:space="preserve"> en borgt</w:t>
      </w:r>
      <w:r w:rsidRPr="00435076">
        <w:rPr>
          <w:rFonts w:asciiTheme="minorHAnsi" w:hAnsiTheme="minorHAnsi"/>
          <w:sz w:val="22"/>
          <w:szCs w:val="22"/>
        </w:rPr>
        <w:t xml:space="preserve"> de kwaliteit van de, gezamenlijk georganiseerde, obstetrische zorg in West-Friesland. </w:t>
      </w:r>
    </w:p>
    <w:p w:rsidR="00155E3C" w:rsidRPr="00435076" w:rsidRDefault="00155E3C" w:rsidP="00155E3C">
      <w:pPr>
        <w:pStyle w:val="Standaardwitregelvoor"/>
        <w:rPr>
          <w:rFonts w:asciiTheme="minorHAnsi" w:hAnsiTheme="minorHAnsi"/>
          <w:b/>
          <w:sz w:val="22"/>
          <w:szCs w:val="22"/>
        </w:rPr>
      </w:pPr>
      <w:r w:rsidRPr="00435076">
        <w:rPr>
          <w:rFonts w:asciiTheme="minorHAnsi" w:hAnsiTheme="minorHAnsi"/>
          <w:b/>
          <w:sz w:val="22"/>
          <w:szCs w:val="22"/>
        </w:rPr>
        <w:t>Status</w:t>
      </w:r>
    </w:p>
    <w:p w:rsidR="00155E3C" w:rsidRPr="00435076" w:rsidRDefault="00155E3C" w:rsidP="00155E3C">
      <w:pPr>
        <w:pStyle w:val="Standaardwitregelvoor"/>
        <w:numPr>
          <w:ilvl w:val="0"/>
          <w:numId w:val="2"/>
        </w:numPr>
        <w:rPr>
          <w:rFonts w:asciiTheme="minorHAnsi" w:hAnsiTheme="minorHAnsi"/>
          <w:sz w:val="22"/>
          <w:szCs w:val="22"/>
        </w:rPr>
      </w:pPr>
      <w:r w:rsidRPr="00435076">
        <w:rPr>
          <w:rFonts w:asciiTheme="minorHAnsi" w:hAnsiTheme="minorHAnsi"/>
          <w:sz w:val="22"/>
          <w:szCs w:val="22"/>
        </w:rPr>
        <w:t xml:space="preserve">De Kwaliteitscommissie geboortehart is een </w:t>
      </w:r>
      <w:r w:rsidR="00D41295" w:rsidRPr="00435076">
        <w:rPr>
          <w:rFonts w:asciiTheme="minorHAnsi" w:hAnsiTheme="minorHAnsi"/>
          <w:sz w:val="22"/>
          <w:szCs w:val="22"/>
        </w:rPr>
        <w:t>G</w:t>
      </w:r>
      <w:r w:rsidRPr="00435076">
        <w:rPr>
          <w:rFonts w:asciiTheme="minorHAnsi" w:hAnsiTheme="minorHAnsi"/>
          <w:sz w:val="22"/>
          <w:szCs w:val="22"/>
        </w:rPr>
        <w:t>eboortehart commissie. De</w:t>
      </w:r>
      <w:r w:rsidR="00D41295" w:rsidRPr="00435076">
        <w:rPr>
          <w:rFonts w:asciiTheme="minorHAnsi" w:hAnsiTheme="minorHAnsi"/>
          <w:sz w:val="22"/>
          <w:szCs w:val="22"/>
        </w:rPr>
        <w:t xml:space="preserve"> leden die participeren in het G</w:t>
      </w:r>
      <w:r w:rsidRPr="00435076">
        <w:rPr>
          <w:rFonts w:asciiTheme="minorHAnsi" w:hAnsiTheme="minorHAnsi"/>
          <w:sz w:val="22"/>
          <w:szCs w:val="22"/>
        </w:rPr>
        <w:t xml:space="preserve">eboortehart vormen op basis van consensus deze kwaliteitscommissie. </w:t>
      </w:r>
    </w:p>
    <w:p w:rsidR="00155E3C" w:rsidRPr="00435076" w:rsidRDefault="00155E3C" w:rsidP="00155E3C">
      <w:pPr>
        <w:pStyle w:val="Standaardwitregelvoor"/>
        <w:numPr>
          <w:ilvl w:val="0"/>
          <w:numId w:val="2"/>
        </w:numPr>
        <w:rPr>
          <w:rFonts w:asciiTheme="minorHAnsi" w:hAnsiTheme="minorHAnsi"/>
          <w:sz w:val="22"/>
          <w:szCs w:val="22"/>
        </w:rPr>
      </w:pPr>
      <w:r w:rsidRPr="00435076">
        <w:rPr>
          <w:rFonts w:asciiTheme="minorHAnsi" w:hAnsiTheme="minorHAnsi"/>
          <w:sz w:val="22"/>
          <w:szCs w:val="22"/>
        </w:rPr>
        <w:t xml:space="preserve">De kwaliteitscommissie Geboortehart is een overlegforum inzake de organisatie en kwaliteit van de obstetrische zorg, waarin opgenomen de diagnostiek, behandeling en begeleiding van de zwangere, barende, haar partner en de pasgeborene. </w:t>
      </w:r>
    </w:p>
    <w:p w:rsidR="00155E3C" w:rsidRPr="00435076" w:rsidRDefault="00D41295" w:rsidP="00155E3C">
      <w:pPr>
        <w:pStyle w:val="Standaardwitregelvoor"/>
        <w:numPr>
          <w:ilvl w:val="0"/>
          <w:numId w:val="2"/>
        </w:numPr>
        <w:rPr>
          <w:rFonts w:asciiTheme="minorHAnsi" w:hAnsiTheme="minorHAnsi"/>
          <w:sz w:val="22"/>
          <w:szCs w:val="22"/>
        </w:rPr>
      </w:pPr>
      <w:r w:rsidRPr="00435076">
        <w:rPr>
          <w:rFonts w:asciiTheme="minorHAnsi" w:hAnsiTheme="minorHAnsi"/>
          <w:sz w:val="22"/>
          <w:szCs w:val="22"/>
        </w:rPr>
        <w:t>De kwaliteitscommissie G</w:t>
      </w:r>
      <w:r w:rsidR="00155E3C" w:rsidRPr="00435076">
        <w:rPr>
          <w:rFonts w:asciiTheme="minorHAnsi" w:hAnsiTheme="minorHAnsi"/>
          <w:sz w:val="22"/>
          <w:szCs w:val="22"/>
        </w:rPr>
        <w:t>eboortehart geeft gevraagd en ongevraagd advies inzake de kwaliteit van de obstetrische z</w:t>
      </w:r>
      <w:r w:rsidRPr="00435076">
        <w:rPr>
          <w:rFonts w:asciiTheme="minorHAnsi" w:hAnsiTheme="minorHAnsi"/>
          <w:sz w:val="22"/>
          <w:szCs w:val="22"/>
        </w:rPr>
        <w:t>org aan de directie van het G</w:t>
      </w:r>
      <w:r w:rsidR="00155E3C" w:rsidRPr="00435076">
        <w:rPr>
          <w:rFonts w:asciiTheme="minorHAnsi" w:hAnsiTheme="minorHAnsi"/>
          <w:sz w:val="22"/>
          <w:szCs w:val="22"/>
        </w:rPr>
        <w:t xml:space="preserve">eboortehart </w:t>
      </w:r>
      <w:r w:rsidR="00155E3C" w:rsidRPr="00435076">
        <w:rPr>
          <w:rFonts w:asciiTheme="minorHAnsi" w:hAnsiTheme="minorHAnsi"/>
          <w:i/>
          <w:color w:val="FF0000"/>
          <w:sz w:val="22"/>
          <w:szCs w:val="22"/>
        </w:rPr>
        <w:t>(afhankelijk van de definitieve entiteitsvorm)</w:t>
      </w:r>
      <w:r w:rsidR="00155E3C" w:rsidRPr="00435076">
        <w:rPr>
          <w:rFonts w:asciiTheme="minorHAnsi" w:hAnsiTheme="minorHAnsi"/>
          <w:color w:val="FF0000"/>
          <w:sz w:val="22"/>
          <w:szCs w:val="22"/>
        </w:rPr>
        <w:t xml:space="preserve"> </w:t>
      </w:r>
      <w:r w:rsidR="00155E3C" w:rsidRPr="00435076">
        <w:rPr>
          <w:rFonts w:asciiTheme="minorHAnsi" w:hAnsiTheme="minorHAnsi"/>
          <w:sz w:val="22"/>
          <w:szCs w:val="22"/>
        </w:rPr>
        <w:t>en de daarin participerende partijen.</w:t>
      </w:r>
    </w:p>
    <w:p w:rsidR="00155E3C" w:rsidRPr="00435076" w:rsidRDefault="00155E3C" w:rsidP="00155E3C">
      <w:pPr>
        <w:pStyle w:val="Standaardwitregelvoor"/>
        <w:rPr>
          <w:rFonts w:asciiTheme="minorHAnsi" w:hAnsiTheme="minorHAnsi"/>
          <w:b/>
          <w:sz w:val="22"/>
          <w:szCs w:val="22"/>
        </w:rPr>
      </w:pPr>
      <w:r w:rsidRPr="00435076">
        <w:rPr>
          <w:rFonts w:asciiTheme="minorHAnsi" w:hAnsiTheme="minorHAnsi"/>
          <w:b/>
          <w:sz w:val="22"/>
          <w:szCs w:val="22"/>
        </w:rPr>
        <w:t>Samenstelling</w:t>
      </w:r>
    </w:p>
    <w:p w:rsidR="00155E3C" w:rsidRPr="00435076" w:rsidRDefault="00155E3C" w:rsidP="00155E3C">
      <w:pPr>
        <w:pStyle w:val="Standaardwitregelvoor"/>
        <w:rPr>
          <w:rFonts w:asciiTheme="minorHAnsi" w:hAnsiTheme="minorHAnsi"/>
          <w:sz w:val="22"/>
          <w:szCs w:val="22"/>
        </w:rPr>
      </w:pPr>
      <w:r w:rsidRPr="00435076">
        <w:rPr>
          <w:rFonts w:asciiTheme="minorHAnsi" w:hAnsiTheme="minorHAnsi"/>
          <w:sz w:val="22"/>
          <w:szCs w:val="22"/>
        </w:rPr>
        <w:t>De kwaliteitscommissie bestaat ten minste uit de volgende leden:</w:t>
      </w:r>
    </w:p>
    <w:p w:rsidR="00155E3C" w:rsidRPr="00435076" w:rsidRDefault="00155E3C" w:rsidP="00155E3C">
      <w:pPr>
        <w:pStyle w:val="Standaardwitregelvoor"/>
        <w:numPr>
          <w:ilvl w:val="0"/>
          <w:numId w:val="1"/>
        </w:numPr>
        <w:rPr>
          <w:rFonts w:asciiTheme="minorHAnsi" w:hAnsiTheme="minorHAnsi"/>
          <w:sz w:val="22"/>
          <w:szCs w:val="22"/>
        </w:rPr>
      </w:pPr>
      <w:r w:rsidRPr="00435076">
        <w:rPr>
          <w:rFonts w:asciiTheme="minorHAnsi" w:hAnsiTheme="minorHAnsi"/>
          <w:sz w:val="22"/>
          <w:szCs w:val="22"/>
        </w:rPr>
        <w:t>de voorzitters (gekozen in consensus met de participerende partijen)</w:t>
      </w:r>
    </w:p>
    <w:p w:rsidR="00155E3C" w:rsidRPr="00435076" w:rsidRDefault="00155E3C" w:rsidP="00155E3C">
      <w:pPr>
        <w:pStyle w:val="Standaardwitregelvoor"/>
        <w:numPr>
          <w:ilvl w:val="0"/>
          <w:numId w:val="1"/>
        </w:numPr>
        <w:rPr>
          <w:rFonts w:asciiTheme="minorHAnsi" w:hAnsiTheme="minorHAnsi"/>
          <w:sz w:val="22"/>
          <w:szCs w:val="22"/>
        </w:rPr>
      </w:pPr>
      <w:r w:rsidRPr="00435076">
        <w:rPr>
          <w:rFonts w:asciiTheme="minorHAnsi" w:hAnsiTheme="minorHAnsi"/>
          <w:sz w:val="22"/>
          <w:szCs w:val="22"/>
        </w:rPr>
        <w:t>2 gynaecologen</w:t>
      </w:r>
    </w:p>
    <w:p w:rsidR="00155E3C" w:rsidRPr="00435076" w:rsidRDefault="00155E3C" w:rsidP="00155E3C">
      <w:pPr>
        <w:pStyle w:val="Standaardwitregelvoor"/>
        <w:numPr>
          <w:ilvl w:val="0"/>
          <w:numId w:val="1"/>
        </w:numPr>
        <w:rPr>
          <w:rFonts w:asciiTheme="minorHAnsi" w:hAnsiTheme="minorHAnsi"/>
          <w:sz w:val="22"/>
          <w:szCs w:val="22"/>
        </w:rPr>
      </w:pPr>
      <w:r w:rsidRPr="00435076">
        <w:rPr>
          <w:rFonts w:asciiTheme="minorHAnsi" w:hAnsiTheme="minorHAnsi"/>
          <w:sz w:val="22"/>
          <w:szCs w:val="22"/>
        </w:rPr>
        <w:t>4 verloskundigen (twee van een buitenpraktijk, twee vanuit het ziekenhuis</w:t>
      </w:r>
    </w:p>
    <w:p w:rsidR="00155E3C" w:rsidRPr="00435076" w:rsidRDefault="00155E3C" w:rsidP="00155E3C">
      <w:pPr>
        <w:pStyle w:val="Standaardwitregelvoor"/>
        <w:numPr>
          <w:ilvl w:val="0"/>
          <w:numId w:val="1"/>
        </w:numPr>
        <w:rPr>
          <w:rFonts w:asciiTheme="minorHAnsi" w:hAnsiTheme="minorHAnsi"/>
          <w:sz w:val="22"/>
          <w:szCs w:val="22"/>
        </w:rPr>
      </w:pPr>
      <w:r w:rsidRPr="00435076">
        <w:rPr>
          <w:rFonts w:asciiTheme="minorHAnsi" w:hAnsiTheme="minorHAnsi"/>
          <w:sz w:val="22"/>
          <w:szCs w:val="22"/>
        </w:rPr>
        <w:t>2 afgevaardigden van de kraamorganisaties</w:t>
      </w:r>
    </w:p>
    <w:p w:rsidR="00155E3C" w:rsidRPr="00435076" w:rsidRDefault="007269C0" w:rsidP="007269C0">
      <w:pPr>
        <w:pStyle w:val="Standaardwitregelvoor"/>
        <w:numPr>
          <w:ilvl w:val="0"/>
          <w:numId w:val="1"/>
        </w:numPr>
        <w:rPr>
          <w:rFonts w:asciiTheme="minorHAnsi" w:hAnsiTheme="minorHAnsi"/>
          <w:sz w:val="22"/>
          <w:szCs w:val="22"/>
        </w:rPr>
      </w:pPr>
      <w:r w:rsidRPr="00435076">
        <w:rPr>
          <w:rFonts w:asciiTheme="minorHAnsi" w:hAnsiTheme="minorHAnsi"/>
          <w:sz w:val="22"/>
          <w:szCs w:val="22"/>
        </w:rPr>
        <w:t>1 afgevaardigden</w:t>
      </w:r>
      <w:r w:rsidR="00155E3C" w:rsidRPr="00435076">
        <w:rPr>
          <w:rFonts w:asciiTheme="minorHAnsi" w:hAnsiTheme="minorHAnsi"/>
          <w:sz w:val="22"/>
          <w:szCs w:val="22"/>
        </w:rPr>
        <w:t xml:space="preserve"> afdeling obstetrie</w:t>
      </w:r>
    </w:p>
    <w:p w:rsidR="00155E3C" w:rsidRPr="00435076" w:rsidRDefault="00155E3C" w:rsidP="007269C0">
      <w:pPr>
        <w:pStyle w:val="Standaardwitregelvoor"/>
        <w:numPr>
          <w:ilvl w:val="0"/>
          <w:numId w:val="1"/>
        </w:numPr>
        <w:rPr>
          <w:rFonts w:asciiTheme="minorHAnsi" w:hAnsiTheme="minorHAnsi"/>
          <w:sz w:val="22"/>
          <w:szCs w:val="22"/>
        </w:rPr>
      </w:pPr>
      <w:r w:rsidRPr="00435076">
        <w:rPr>
          <w:rFonts w:asciiTheme="minorHAnsi" w:hAnsiTheme="minorHAnsi"/>
          <w:sz w:val="22"/>
          <w:szCs w:val="22"/>
        </w:rPr>
        <w:t>De directie</w:t>
      </w:r>
      <w:r w:rsidR="007269C0" w:rsidRPr="00435076">
        <w:rPr>
          <w:rFonts w:asciiTheme="minorHAnsi" w:hAnsiTheme="minorHAnsi"/>
          <w:sz w:val="22"/>
          <w:szCs w:val="22"/>
        </w:rPr>
        <w:t xml:space="preserve"> </w:t>
      </w:r>
      <w:r w:rsidR="007269C0" w:rsidRPr="00435076">
        <w:rPr>
          <w:rFonts w:asciiTheme="minorHAnsi" w:hAnsiTheme="minorHAnsi"/>
          <w:i/>
          <w:color w:val="FF0000"/>
          <w:sz w:val="22"/>
          <w:szCs w:val="22"/>
        </w:rPr>
        <w:t>(afhankelijk van de entiteit die gekozen wordt)</w:t>
      </w:r>
      <w:r w:rsidRPr="00435076">
        <w:rPr>
          <w:rFonts w:asciiTheme="minorHAnsi" w:hAnsiTheme="minorHAnsi"/>
          <w:color w:val="FF0000"/>
          <w:sz w:val="22"/>
          <w:szCs w:val="22"/>
        </w:rPr>
        <w:t xml:space="preserve"> </w:t>
      </w:r>
      <w:r w:rsidRPr="00435076">
        <w:rPr>
          <w:rFonts w:asciiTheme="minorHAnsi" w:hAnsiTheme="minorHAnsi"/>
          <w:sz w:val="22"/>
          <w:szCs w:val="22"/>
        </w:rPr>
        <w:t xml:space="preserve">en </w:t>
      </w:r>
      <w:r w:rsidR="00D41295" w:rsidRPr="00435076">
        <w:rPr>
          <w:rFonts w:asciiTheme="minorHAnsi" w:hAnsiTheme="minorHAnsi"/>
          <w:sz w:val="22"/>
          <w:szCs w:val="22"/>
        </w:rPr>
        <w:t>het G</w:t>
      </w:r>
      <w:r w:rsidR="007269C0" w:rsidRPr="00435076">
        <w:rPr>
          <w:rFonts w:asciiTheme="minorHAnsi" w:hAnsiTheme="minorHAnsi"/>
          <w:sz w:val="22"/>
          <w:szCs w:val="22"/>
        </w:rPr>
        <w:t>eboortehart</w:t>
      </w:r>
      <w:r w:rsidRPr="00435076">
        <w:rPr>
          <w:rFonts w:asciiTheme="minorHAnsi" w:hAnsiTheme="minorHAnsi"/>
          <w:sz w:val="22"/>
          <w:szCs w:val="22"/>
        </w:rPr>
        <w:t xml:space="preserve"> </w:t>
      </w:r>
      <w:r w:rsidR="007269C0" w:rsidRPr="00435076">
        <w:rPr>
          <w:rFonts w:asciiTheme="minorHAnsi" w:hAnsiTheme="minorHAnsi"/>
          <w:sz w:val="22"/>
          <w:szCs w:val="22"/>
        </w:rPr>
        <w:t>is</w:t>
      </w:r>
      <w:r w:rsidRPr="00435076">
        <w:rPr>
          <w:rFonts w:asciiTheme="minorHAnsi" w:hAnsiTheme="minorHAnsi"/>
          <w:sz w:val="22"/>
          <w:szCs w:val="22"/>
        </w:rPr>
        <w:t xml:space="preserve"> geen lid van de </w:t>
      </w:r>
      <w:r w:rsidR="007269C0" w:rsidRPr="00435076">
        <w:rPr>
          <w:rFonts w:asciiTheme="minorHAnsi" w:hAnsiTheme="minorHAnsi"/>
          <w:sz w:val="22"/>
          <w:szCs w:val="22"/>
        </w:rPr>
        <w:t>kwaliteitscommissie</w:t>
      </w:r>
      <w:r w:rsidRPr="00435076">
        <w:rPr>
          <w:rFonts w:asciiTheme="minorHAnsi" w:hAnsiTheme="minorHAnsi"/>
          <w:sz w:val="22"/>
          <w:szCs w:val="22"/>
        </w:rPr>
        <w:t xml:space="preserve"> maar nemen deel </w:t>
      </w:r>
      <w:r w:rsidR="007269C0" w:rsidRPr="00435076">
        <w:rPr>
          <w:rFonts w:asciiTheme="minorHAnsi" w:hAnsiTheme="minorHAnsi"/>
          <w:sz w:val="22"/>
          <w:szCs w:val="22"/>
        </w:rPr>
        <w:t>op vraag van de kwaliteitscommissie.</w:t>
      </w:r>
    </w:p>
    <w:p w:rsidR="00155E3C" w:rsidRPr="00435076" w:rsidRDefault="00155E3C" w:rsidP="00155E3C">
      <w:pPr>
        <w:pStyle w:val="Standaardwitregelvoor"/>
        <w:numPr>
          <w:ilvl w:val="0"/>
          <w:numId w:val="1"/>
        </w:numPr>
        <w:rPr>
          <w:rFonts w:asciiTheme="minorHAnsi" w:hAnsiTheme="minorHAnsi"/>
          <w:sz w:val="22"/>
          <w:szCs w:val="22"/>
        </w:rPr>
      </w:pPr>
      <w:r w:rsidRPr="00435076">
        <w:rPr>
          <w:rFonts w:asciiTheme="minorHAnsi" w:hAnsiTheme="minorHAnsi"/>
          <w:sz w:val="22"/>
          <w:szCs w:val="22"/>
        </w:rPr>
        <w:t xml:space="preserve">De </w:t>
      </w:r>
      <w:r w:rsidR="007269C0" w:rsidRPr="00435076">
        <w:rPr>
          <w:rFonts w:asciiTheme="minorHAnsi" w:hAnsiTheme="minorHAnsi"/>
          <w:sz w:val="22"/>
          <w:szCs w:val="22"/>
        </w:rPr>
        <w:t>kwaliteitscommissie</w:t>
      </w:r>
      <w:r w:rsidRPr="00435076">
        <w:rPr>
          <w:rFonts w:asciiTheme="minorHAnsi" w:hAnsiTheme="minorHAnsi"/>
          <w:sz w:val="22"/>
          <w:szCs w:val="22"/>
        </w:rPr>
        <w:t xml:space="preserve"> stelt </w:t>
      </w:r>
      <w:r w:rsidR="00D41295" w:rsidRPr="00435076">
        <w:rPr>
          <w:rFonts w:asciiTheme="minorHAnsi" w:hAnsiTheme="minorHAnsi"/>
          <w:sz w:val="22"/>
          <w:szCs w:val="22"/>
        </w:rPr>
        <w:t>het G</w:t>
      </w:r>
      <w:r w:rsidR="007269C0" w:rsidRPr="00435076">
        <w:rPr>
          <w:rFonts w:asciiTheme="minorHAnsi" w:hAnsiTheme="minorHAnsi"/>
          <w:sz w:val="22"/>
          <w:szCs w:val="22"/>
        </w:rPr>
        <w:t>eboortehart</w:t>
      </w:r>
      <w:r w:rsidRPr="00435076">
        <w:rPr>
          <w:rFonts w:asciiTheme="minorHAnsi" w:hAnsiTheme="minorHAnsi"/>
          <w:sz w:val="22"/>
          <w:szCs w:val="22"/>
        </w:rPr>
        <w:t xml:space="preserve"> beleidsplan </w:t>
      </w:r>
      <w:r w:rsidR="007269C0" w:rsidRPr="00435076">
        <w:rPr>
          <w:rFonts w:asciiTheme="minorHAnsi" w:hAnsiTheme="minorHAnsi"/>
          <w:sz w:val="22"/>
          <w:szCs w:val="22"/>
        </w:rPr>
        <w:t xml:space="preserve">obstetrische </w:t>
      </w:r>
      <w:r w:rsidRPr="00435076">
        <w:rPr>
          <w:rFonts w:asciiTheme="minorHAnsi" w:hAnsiTheme="minorHAnsi"/>
          <w:sz w:val="22"/>
          <w:szCs w:val="22"/>
        </w:rPr>
        <w:t xml:space="preserve">zorg vast. Dit beleidsplan </w:t>
      </w:r>
      <w:r w:rsidR="007269C0" w:rsidRPr="00435076">
        <w:rPr>
          <w:rFonts w:asciiTheme="minorHAnsi" w:hAnsiTheme="minorHAnsi"/>
          <w:sz w:val="22"/>
          <w:szCs w:val="22"/>
        </w:rPr>
        <w:t>obstetrische</w:t>
      </w:r>
      <w:r w:rsidRPr="00435076">
        <w:rPr>
          <w:rFonts w:asciiTheme="minorHAnsi" w:hAnsiTheme="minorHAnsi"/>
          <w:sz w:val="22"/>
          <w:szCs w:val="22"/>
        </w:rPr>
        <w:t xml:space="preserve"> zorg beschrijft doelstelling op zowel medisch, paramedisch, verpleegkundig</w:t>
      </w:r>
      <w:r w:rsidR="00D14DA9" w:rsidRPr="00435076">
        <w:rPr>
          <w:rFonts w:asciiTheme="minorHAnsi" w:hAnsiTheme="minorHAnsi"/>
          <w:sz w:val="22"/>
          <w:szCs w:val="22"/>
        </w:rPr>
        <w:t>, verzorgend</w:t>
      </w:r>
      <w:r w:rsidRPr="00435076">
        <w:rPr>
          <w:rFonts w:asciiTheme="minorHAnsi" w:hAnsiTheme="minorHAnsi"/>
          <w:sz w:val="22"/>
          <w:szCs w:val="22"/>
        </w:rPr>
        <w:t xml:space="preserve"> als ondersteunend gebied. Dit beleidsplan is onderdeel van de beleidsplannen van </w:t>
      </w:r>
      <w:r w:rsidR="00D14DA9" w:rsidRPr="00435076">
        <w:rPr>
          <w:rFonts w:asciiTheme="minorHAnsi" w:hAnsiTheme="minorHAnsi"/>
          <w:sz w:val="22"/>
          <w:szCs w:val="22"/>
        </w:rPr>
        <w:t>participerende</w:t>
      </w:r>
      <w:r w:rsidR="007269C0" w:rsidRPr="00435076">
        <w:rPr>
          <w:rFonts w:asciiTheme="minorHAnsi" w:hAnsiTheme="minorHAnsi"/>
          <w:sz w:val="22"/>
          <w:szCs w:val="22"/>
        </w:rPr>
        <w:t xml:space="preserve"> partijen.</w:t>
      </w:r>
    </w:p>
    <w:p w:rsidR="00155E3C" w:rsidRPr="00435076" w:rsidRDefault="00155E3C" w:rsidP="00155E3C">
      <w:pPr>
        <w:pStyle w:val="Standaardwitregelvoor"/>
        <w:numPr>
          <w:ilvl w:val="0"/>
          <w:numId w:val="1"/>
        </w:numPr>
        <w:rPr>
          <w:rFonts w:asciiTheme="minorHAnsi" w:hAnsiTheme="minorHAnsi"/>
          <w:sz w:val="22"/>
          <w:szCs w:val="22"/>
        </w:rPr>
      </w:pPr>
      <w:r w:rsidRPr="00435076">
        <w:rPr>
          <w:rFonts w:asciiTheme="minorHAnsi" w:hAnsiTheme="minorHAnsi"/>
          <w:sz w:val="22"/>
          <w:szCs w:val="22"/>
        </w:rPr>
        <w:lastRenderedPageBreak/>
        <w:t xml:space="preserve">Op basis van het beleidsplan </w:t>
      </w:r>
      <w:r w:rsidR="007269C0" w:rsidRPr="00435076">
        <w:rPr>
          <w:rFonts w:asciiTheme="minorHAnsi" w:hAnsiTheme="minorHAnsi"/>
          <w:sz w:val="22"/>
          <w:szCs w:val="22"/>
        </w:rPr>
        <w:t>obstetrische</w:t>
      </w:r>
      <w:r w:rsidRPr="00435076">
        <w:rPr>
          <w:rFonts w:asciiTheme="minorHAnsi" w:hAnsiTheme="minorHAnsi"/>
          <w:sz w:val="22"/>
          <w:szCs w:val="22"/>
        </w:rPr>
        <w:t xml:space="preserve"> zorg stelt de </w:t>
      </w:r>
      <w:r w:rsidR="007269C0" w:rsidRPr="00435076">
        <w:rPr>
          <w:rFonts w:asciiTheme="minorHAnsi" w:hAnsiTheme="minorHAnsi"/>
          <w:sz w:val="22"/>
          <w:szCs w:val="22"/>
        </w:rPr>
        <w:t xml:space="preserve">kwaliteitscommissie </w:t>
      </w:r>
      <w:r w:rsidRPr="00435076">
        <w:rPr>
          <w:rFonts w:asciiTheme="minorHAnsi" w:hAnsiTheme="minorHAnsi"/>
          <w:sz w:val="22"/>
          <w:szCs w:val="22"/>
        </w:rPr>
        <w:t xml:space="preserve"> jaarlijks een jaarplan vast. De </w:t>
      </w:r>
      <w:r w:rsidR="007269C0" w:rsidRPr="00435076">
        <w:rPr>
          <w:rFonts w:asciiTheme="minorHAnsi" w:hAnsiTheme="minorHAnsi"/>
          <w:sz w:val="22"/>
          <w:szCs w:val="22"/>
        </w:rPr>
        <w:t>kwaliteitscommissie</w:t>
      </w:r>
      <w:r w:rsidRPr="00435076">
        <w:rPr>
          <w:rFonts w:asciiTheme="minorHAnsi" w:hAnsiTheme="minorHAnsi"/>
          <w:sz w:val="22"/>
          <w:szCs w:val="22"/>
        </w:rPr>
        <w:t xml:space="preserve"> evalueert jaarlijks de uitvoering van het jaarplan.</w:t>
      </w:r>
    </w:p>
    <w:p w:rsidR="00155E3C" w:rsidRPr="00435076" w:rsidRDefault="00155E3C" w:rsidP="00155E3C">
      <w:pPr>
        <w:pStyle w:val="Standaardwitregelvoor"/>
        <w:numPr>
          <w:ilvl w:val="0"/>
          <w:numId w:val="1"/>
        </w:numPr>
        <w:rPr>
          <w:rFonts w:asciiTheme="minorHAnsi" w:hAnsiTheme="minorHAnsi"/>
          <w:sz w:val="22"/>
          <w:szCs w:val="22"/>
        </w:rPr>
      </w:pPr>
      <w:r w:rsidRPr="00435076">
        <w:rPr>
          <w:rFonts w:asciiTheme="minorHAnsi" w:hAnsiTheme="minorHAnsi"/>
          <w:sz w:val="22"/>
          <w:szCs w:val="22"/>
        </w:rPr>
        <w:t xml:space="preserve">De </w:t>
      </w:r>
      <w:r w:rsidR="007269C0" w:rsidRPr="00435076">
        <w:rPr>
          <w:rFonts w:asciiTheme="minorHAnsi" w:hAnsiTheme="minorHAnsi"/>
          <w:sz w:val="22"/>
          <w:szCs w:val="22"/>
        </w:rPr>
        <w:t>kwaliteitscommissie</w:t>
      </w:r>
      <w:r w:rsidRPr="00435076">
        <w:rPr>
          <w:rFonts w:asciiTheme="minorHAnsi" w:hAnsiTheme="minorHAnsi"/>
          <w:sz w:val="22"/>
          <w:szCs w:val="22"/>
        </w:rPr>
        <w:t xml:space="preserve"> kan gevraagd en ongevraagd advies uitbrengen aan het bestuur van </w:t>
      </w:r>
      <w:r w:rsidR="007269C0" w:rsidRPr="00435076">
        <w:rPr>
          <w:rFonts w:asciiTheme="minorHAnsi" w:hAnsiTheme="minorHAnsi"/>
          <w:sz w:val="22"/>
          <w:szCs w:val="22"/>
        </w:rPr>
        <w:t xml:space="preserve">het </w:t>
      </w:r>
      <w:r w:rsidR="00D41295" w:rsidRPr="00435076">
        <w:rPr>
          <w:rFonts w:asciiTheme="minorHAnsi" w:hAnsiTheme="minorHAnsi"/>
          <w:sz w:val="22"/>
          <w:szCs w:val="22"/>
        </w:rPr>
        <w:t>G</w:t>
      </w:r>
      <w:r w:rsidR="007269C0" w:rsidRPr="00435076">
        <w:rPr>
          <w:rFonts w:asciiTheme="minorHAnsi" w:hAnsiTheme="minorHAnsi"/>
          <w:sz w:val="22"/>
          <w:szCs w:val="22"/>
        </w:rPr>
        <w:t xml:space="preserve">eboortehart </w:t>
      </w:r>
      <w:r w:rsidR="007269C0" w:rsidRPr="00435076">
        <w:rPr>
          <w:rFonts w:asciiTheme="minorHAnsi" w:hAnsiTheme="minorHAnsi"/>
          <w:i/>
          <w:color w:val="FF0000"/>
          <w:sz w:val="22"/>
          <w:szCs w:val="22"/>
        </w:rPr>
        <w:t>(afhankelijk van de definitieve entiteit)</w:t>
      </w:r>
    </w:p>
    <w:p w:rsidR="00155E3C" w:rsidRPr="00435076" w:rsidRDefault="00155E3C" w:rsidP="00155E3C">
      <w:pPr>
        <w:pStyle w:val="Standaardwitregelvoor"/>
        <w:rPr>
          <w:rFonts w:asciiTheme="minorHAnsi" w:hAnsiTheme="minorHAnsi"/>
          <w:b/>
          <w:sz w:val="22"/>
          <w:szCs w:val="22"/>
        </w:rPr>
      </w:pPr>
      <w:r w:rsidRPr="00435076">
        <w:rPr>
          <w:rFonts w:asciiTheme="minorHAnsi" w:hAnsiTheme="minorHAnsi"/>
          <w:b/>
          <w:sz w:val="22"/>
          <w:szCs w:val="22"/>
        </w:rPr>
        <w:t xml:space="preserve">Taken </w:t>
      </w:r>
    </w:p>
    <w:p w:rsidR="00155E3C" w:rsidRPr="00435076" w:rsidRDefault="00155E3C" w:rsidP="00155E3C">
      <w:pPr>
        <w:pStyle w:val="Standaardwitregelvoor"/>
        <w:rPr>
          <w:rFonts w:asciiTheme="minorHAnsi" w:hAnsiTheme="minorHAnsi"/>
          <w:sz w:val="22"/>
          <w:szCs w:val="22"/>
        </w:rPr>
      </w:pPr>
      <w:r w:rsidRPr="00435076">
        <w:rPr>
          <w:rFonts w:asciiTheme="minorHAnsi" w:hAnsiTheme="minorHAnsi"/>
          <w:sz w:val="22"/>
          <w:szCs w:val="22"/>
        </w:rPr>
        <w:t xml:space="preserve">De taken van de </w:t>
      </w:r>
      <w:r w:rsidR="00D41295" w:rsidRPr="00435076">
        <w:rPr>
          <w:rFonts w:asciiTheme="minorHAnsi" w:hAnsiTheme="minorHAnsi"/>
          <w:sz w:val="22"/>
          <w:szCs w:val="22"/>
        </w:rPr>
        <w:t>kwaliteitscommissie G</w:t>
      </w:r>
      <w:r w:rsidR="007269C0" w:rsidRPr="00435076">
        <w:rPr>
          <w:rFonts w:asciiTheme="minorHAnsi" w:hAnsiTheme="minorHAnsi"/>
          <w:sz w:val="22"/>
          <w:szCs w:val="22"/>
        </w:rPr>
        <w:t>eboortehart</w:t>
      </w:r>
      <w:r w:rsidRPr="00435076">
        <w:rPr>
          <w:rFonts w:asciiTheme="minorHAnsi" w:hAnsiTheme="minorHAnsi"/>
          <w:sz w:val="22"/>
          <w:szCs w:val="22"/>
        </w:rPr>
        <w:t xml:space="preserve"> betreft het </w:t>
      </w:r>
      <w:r w:rsidR="007269C0" w:rsidRPr="00435076">
        <w:rPr>
          <w:rFonts w:asciiTheme="minorHAnsi" w:hAnsiTheme="minorHAnsi"/>
          <w:sz w:val="22"/>
          <w:szCs w:val="22"/>
        </w:rPr>
        <w:t>obstetrische</w:t>
      </w:r>
      <w:r w:rsidRPr="00435076">
        <w:rPr>
          <w:rFonts w:asciiTheme="minorHAnsi" w:hAnsiTheme="minorHAnsi"/>
          <w:sz w:val="22"/>
          <w:szCs w:val="22"/>
        </w:rPr>
        <w:t xml:space="preserve"> beleid van </w:t>
      </w:r>
      <w:r w:rsidR="00D41295" w:rsidRPr="00435076">
        <w:rPr>
          <w:rFonts w:asciiTheme="minorHAnsi" w:hAnsiTheme="minorHAnsi"/>
          <w:sz w:val="22"/>
          <w:szCs w:val="22"/>
        </w:rPr>
        <w:t>het G</w:t>
      </w:r>
      <w:r w:rsidR="007269C0" w:rsidRPr="00435076">
        <w:rPr>
          <w:rFonts w:asciiTheme="minorHAnsi" w:hAnsiTheme="minorHAnsi"/>
          <w:sz w:val="22"/>
          <w:szCs w:val="22"/>
        </w:rPr>
        <w:t>eboortehart en haar deelnemende partijen</w:t>
      </w:r>
      <w:r w:rsidRPr="00435076">
        <w:rPr>
          <w:rFonts w:asciiTheme="minorHAnsi" w:hAnsiTheme="minorHAnsi"/>
          <w:sz w:val="22"/>
          <w:szCs w:val="22"/>
        </w:rPr>
        <w:t xml:space="preserve">: zij initieert </w:t>
      </w:r>
      <w:r w:rsidR="007269C0" w:rsidRPr="00435076">
        <w:rPr>
          <w:rFonts w:asciiTheme="minorHAnsi" w:hAnsiTheme="minorHAnsi"/>
          <w:sz w:val="22"/>
          <w:szCs w:val="22"/>
        </w:rPr>
        <w:t>obstetrisch</w:t>
      </w:r>
      <w:r w:rsidRPr="00435076">
        <w:rPr>
          <w:rFonts w:asciiTheme="minorHAnsi" w:hAnsiTheme="minorHAnsi"/>
          <w:sz w:val="22"/>
          <w:szCs w:val="22"/>
        </w:rPr>
        <w:t xml:space="preserve"> beleid, voert het (mede) uit, evalueert het en adviseert erover aan de verschillende gremia in </w:t>
      </w:r>
      <w:r w:rsidR="00445AF0" w:rsidRPr="00435076">
        <w:rPr>
          <w:rFonts w:asciiTheme="minorHAnsi" w:hAnsiTheme="minorHAnsi"/>
          <w:sz w:val="22"/>
          <w:szCs w:val="22"/>
        </w:rPr>
        <w:t>het geboortehart</w:t>
      </w:r>
      <w:r w:rsidRPr="00435076">
        <w:rPr>
          <w:rFonts w:asciiTheme="minorHAnsi" w:hAnsiTheme="minorHAnsi"/>
          <w:sz w:val="22"/>
          <w:szCs w:val="22"/>
        </w:rPr>
        <w:t>.</w:t>
      </w:r>
    </w:p>
    <w:p w:rsidR="00155E3C" w:rsidRPr="00435076" w:rsidRDefault="00155E3C" w:rsidP="00155E3C">
      <w:pPr>
        <w:pStyle w:val="Standaardwitregelvoor"/>
        <w:numPr>
          <w:ilvl w:val="0"/>
          <w:numId w:val="1"/>
        </w:numPr>
        <w:rPr>
          <w:rFonts w:asciiTheme="minorHAnsi" w:hAnsiTheme="minorHAnsi"/>
          <w:sz w:val="22"/>
          <w:szCs w:val="22"/>
        </w:rPr>
      </w:pPr>
      <w:r w:rsidRPr="00435076">
        <w:rPr>
          <w:rFonts w:asciiTheme="minorHAnsi" w:hAnsiTheme="minorHAnsi"/>
          <w:sz w:val="22"/>
          <w:szCs w:val="22"/>
        </w:rPr>
        <w:t xml:space="preserve">De </w:t>
      </w:r>
      <w:r w:rsidR="00445AF0" w:rsidRPr="00435076">
        <w:rPr>
          <w:rFonts w:asciiTheme="minorHAnsi" w:hAnsiTheme="minorHAnsi"/>
          <w:sz w:val="22"/>
          <w:szCs w:val="22"/>
        </w:rPr>
        <w:t xml:space="preserve">kwaliteitscommissie </w:t>
      </w:r>
      <w:r w:rsidRPr="00435076">
        <w:rPr>
          <w:rFonts w:asciiTheme="minorHAnsi" w:hAnsiTheme="minorHAnsi"/>
          <w:sz w:val="22"/>
          <w:szCs w:val="22"/>
        </w:rPr>
        <w:t xml:space="preserve">bespreekt jaarlijks de kerngegevens, zoals </w:t>
      </w:r>
      <w:r w:rsidR="00445AF0" w:rsidRPr="00435076">
        <w:rPr>
          <w:rFonts w:asciiTheme="minorHAnsi" w:hAnsiTheme="minorHAnsi"/>
          <w:sz w:val="22"/>
          <w:szCs w:val="22"/>
        </w:rPr>
        <w:t xml:space="preserve">cliënten </w:t>
      </w:r>
      <w:r w:rsidRPr="00435076">
        <w:rPr>
          <w:rFonts w:asciiTheme="minorHAnsi" w:hAnsiTheme="minorHAnsi"/>
          <w:sz w:val="22"/>
          <w:szCs w:val="22"/>
        </w:rPr>
        <w:t xml:space="preserve">aantallen, wijze van diagnostiek, het behandelbeleid (aard, resultaten, complicaties), deelname aan (wetenschappelijk) onderzoek, wacht- en doorlooptijden, verwijspatronen, relevante gegevens uit de </w:t>
      </w:r>
      <w:r w:rsidR="00445AF0" w:rsidRPr="00435076">
        <w:rPr>
          <w:rFonts w:asciiTheme="minorHAnsi" w:hAnsiTheme="minorHAnsi"/>
          <w:sz w:val="22"/>
          <w:szCs w:val="22"/>
        </w:rPr>
        <w:t>meldingen die gedaan zijn.</w:t>
      </w:r>
    </w:p>
    <w:p w:rsidR="002D3A14" w:rsidRPr="002D3A14" w:rsidRDefault="00AC6654" w:rsidP="002D3A14">
      <w:pPr>
        <w:pStyle w:val="Standaardwitregelvoor"/>
        <w:numPr>
          <w:ilvl w:val="0"/>
          <w:numId w:val="1"/>
        </w:numPr>
        <w:rPr>
          <w:rFonts w:asciiTheme="minorHAnsi" w:hAnsiTheme="minorHAnsi"/>
          <w:sz w:val="22"/>
          <w:szCs w:val="22"/>
        </w:rPr>
      </w:pPr>
      <w:r w:rsidRPr="002D3A14">
        <w:rPr>
          <w:rFonts w:asciiTheme="minorHAnsi" w:hAnsiTheme="minorHAnsi"/>
          <w:sz w:val="22"/>
          <w:szCs w:val="22"/>
        </w:rPr>
        <w:t xml:space="preserve">De kwaliteitscommissie </w:t>
      </w:r>
      <w:r w:rsidR="002D3A14" w:rsidRPr="002D3A14">
        <w:rPr>
          <w:rFonts w:asciiTheme="minorHAnsi" w:hAnsiTheme="minorHAnsi"/>
          <w:sz w:val="22"/>
          <w:szCs w:val="22"/>
        </w:rPr>
        <w:t>ziet toe dat de kwaliteitseisen voor samenwerkingspartijen binnen het Geboortehart worden nageleefd.</w:t>
      </w:r>
    </w:p>
    <w:p w:rsidR="00941453" w:rsidRPr="002D3A14" w:rsidRDefault="00941453" w:rsidP="002D3A14">
      <w:pPr>
        <w:pStyle w:val="Standaardwitregelvoor"/>
        <w:numPr>
          <w:ilvl w:val="0"/>
          <w:numId w:val="1"/>
        </w:numPr>
        <w:rPr>
          <w:rFonts w:asciiTheme="minorHAnsi" w:hAnsiTheme="minorHAnsi"/>
          <w:sz w:val="22"/>
          <w:szCs w:val="22"/>
        </w:rPr>
      </w:pPr>
      <w:r w:rsidRPr="002D3A14">
        <w:rPr>
          <w:rFonts w:asciiTheme="minorHAnsi" w:hAnsiTheme="minorHAnsi"/>
          <w:sz w:val="22"/>
          <w:szCs w:val="22"/>
        </w:rPr>
        <w:t xml:space="preserve">De kwaliteitscommissie bevordert en bewaakt de afspraken m.b.t. de zorgpaden &amp; modules op het gebied van de obstetrie, zoals het gebruik van de landelijke richtlijnen, desgewenst aangepast aan de regionale protocollen en/of  situatie. Zij draagt daardoor zorg voor het beheren en borgen van de kwaliteit binnen het Geboortehart. </w:t>
      </w:r>
    </w:p>
    <w:p w:rsidR="00155E3C" w:rsidRPr="00435076" w:rsidRDefault="00155E3C" w:rsidP="00155E3C">
      <w:pPr>
        <w:pStyle w:val="Standaardwitregelvoor"/>
        <w:numPr>
          <w:ilvl w:val="0"/>
          <w:numId w:val="1"/>
        </w:numPr>
        <w:rPr>
          <w:rFonts w:asciiTheme="minorHAnsi" w:hAnsiTheme="minorHAnsi"/>
          <w:sz w:val="22"/>
          <w:szCs w:val="22"/>
        </w:rPr>
      </w:pPr>
      <w:r w:rsidRPr="00435076">
        <w:rPr>
          <w:rFonts w:asciiTheme="minorHAnsi" w:hAnsiTheme="minorHAnsi"/>
          <w:sz w:val="22"/>
          <w:szCs w:val="22"/>
        </w:rPr>
        <w:t xml:space="preserve">De </w:t>
      </w:r>
      <w:r w:rsidR="00445AF0" w:rsidRPr="00435076">
        <w:rPr>
          <w:rFonts w:asciiTheme="minorHAnsi" w:hAnsiTheme="minorHAnsi"/>
          <w:sz w:val="22"/>
          <w:szCs w:val="22"/>
        </w:rPr>
        <w:t>kwaliteitscommissie</w:t>
      </w:r>
      <w:r w:rsidRPr="00435076">
        <w:rPr>
          <w:rFonts w:asciiTheme="minorHAnsi" w:hAnsiTheme="minorHAnsi"/>
          <w:sz w:val="22"/>
          <w:szCs w:val="22"/>
        </w:rPr>
        <w:t xml:space="preserve"> geeft (gevraagd en ongevraagd) advies aan de directie van </w:t>
      </w:r>
      <w:r w:rsidR="00D41295" w:rsidRPr="00435076">
        <w:rPr>
          <w:rFonts w:asciiTheme="minorHAnsi" w:hAnsiTheme="minorHAnsi"/>
          <w:sz w:val="22"/>
          <w:szCs w:val="22"/>
        </w:rPr>
        <w:t>het G</w:t>
      </w:r>
      <w:r w:rsidR="00445AF0" w:rsidRPr="00435076">
        <w:rPr>
          <w:rFonts w:asciiTheme="minorHAnsi" w:hAnsiTheme="minorHAnsi"/>
          <w:sz w:val="22"/>
          <w:szCs w:val="22"/>
        </w:rPr>
        <w:t xml:space="preserve">eboortehart </w:t>
      </w:r>
      <w:r w:rsidR="00445AF0" w:rsidRPr="00435076">
        <w:rPr>
          <w:rFonts w:asciiTheme="minorHAnsi" w:hAnsiTheme="minorHAnsi"/>
          <w:i/>
          <w:color w:val="FF0000"/>
          <w:sz w:val="22"/>
          <w:szCs w:val="22"/>
        </w:rPr>
        <w:t>(afhankelijk van de definitieve entiteit)</w:t>
      </w:r>
      <w:r w:rsidR="00445AF0" w:rsidRPr="00435076">
        <w:rPr>
          <w:rFonts w:asciiTheme="minorHAnsi" w:hAnsiTheme="minorHAnsi"/>
          <w:color w:val="FF0000"/>
          <w:sz w:val="22"/>
          <w:szCs w:val="22"/>
        </w:rPr>
        <w:t xml:space="preserve"> </w:t>
      </w:r>
      <w:r w:rsidRPr="00435076">
        <w:rPr>
          <w:rFonts w:asciiTheme="minorHAnsi" w:hAnsiTheme="minorHAnsi"/>
          <w:sz w:val="22"/>
          <w:szCs w:val="22"/>
        </w:rPr>
        <w:t xml:space="preserve">inzake de kwaliteit van de </w:t>
      </w:r>
      <w:r w:rsidR="00445AF0" w:rsidRPr="00435076">
        <w:rPr>
          <w:rFonts w:asciiTheme="minorHAnsi" w:hAnsiTheme="minorHAnsi"/>
          <w:sz w:val="22"/>
          <w:szCs w:val="22"/>
        </w:rPr>
        <w:t>obstetrische</w:t>
      </w:r>
      <w:r w:rsidRPr="00435076">
        <w:rPr>
          <w:rFonts w:asciiTheme="minorHAnsi" w:hAnsiTheme="minorHAnsi"/>
          <w:sz w:val="22"/>
          <w:szCs w:val="22"/>
        </w:rPr>
        <w:t xml:space="preserve"> zorg aan de directie van </w:t>
      </w:r>
      <w:r w:rsidR="00D41295" w:rsidRPr="00435076">
        <w:rPr>
          <w:rFonts w:asciiTheme="minorHAnsi" w:hAnsiTheme="minorHAnsi"/>
          <w:sz w:val="22"/>
          <w:szCs w:val="22"/>
        </w:rPr>
        <w:t>het G</w:t>
      </w:r>
      <w:r w:rsidR="00445AF0" w:rsidRPr="00435076">
        <w:rPr>
          <w:rFonts w:asciiTheme="minorHAnsi" w:hAnsiTheme="minorHAnsi"/>
          <w:sz w:val="22"/>
          <w:szCs w:val="22"/>
        </w:rPr>
        <w:t xml:space="preserve">eboortehart </w:t>
      </w:r>
      <w:r w:rsidR="00445AF0" w:rsidRPr="00435076">
        <w:rPr>
          <w:rFonts w:asciiTheme="minorHAnsi" w:hAnsiTheme="minorHAnsi"/>
          <w:i/>
          <w:color w:val="FF0000"/>
          <w:sz w:val="22"/>
          <w:szCs w:val="22"/>
        </w:rPr>
        <w:t>(afhankelijk van de definitieve entiteit)</w:t>
      </w:r>
      <w:r w:rsidR="00445AF0" w:rsidRPr="00435076">
        <w:rPr>
          <w:rFonts w:asciiTheme="minorHAnsi" w:hAnsiTheme="minorHAnsi"/>
          <w:color w:val="FF0000"/>
          <w:sz w:val="22"/>
          <w:szCs w:val="22"/>
        </w:rPr>
        <w:t xml:space="preserve"> </w:t>
      </w:r>
      <w:r w:rsidR="00445AF0" w:rsidRPr="00435076">
        <w:rPr>
          <w:rFonts w:asciiTheme="minorHAnsi" w:hAnsiTheme="minorHAnsi"/>
          <w:sz w:val="22"/>
          <w:szCs w:val="22"/>
        </w:rPr>
        <w:t xml:space="preserve"> </w:t>
      </w:r>
      <w:r w:rsidRPr="00435076">
        <w:rPr>
          <w:rFonts w:asciiTheme="minorHAnsi" w:hAnsiTheme="minorHAnsi"/>
          <w:sz w:val="22"/>
          <w:szCs w:val="22"/>
        </w:rPr>
        <w:t xml:space="preserve">, de </w:t>
      </w:r>
      <w:r w:rsidR="00445AF0" w:rsidRPr="00435076">
        <w:rPr>
          <w:rFonts w:asciiTheme="minorHAnsi" w:hAnsiTheme="minorHAnsi"/>
          <w:sz w:val="22"/>
          <w:szCs w:val="22"/>
        </w:rPr>
        <w:t xml:space="preserve">actieve </w:t>
      </w:r>
      <w:r w:rsidRPr="00435076">
        <w:rPr>
          <w:rFonts w:asciiTheme="minorHAnsi" w:hAnsiTheme="minorHAnsi"/>
          <w:sz w:val="22"/>
          <w:szCs w:val="22"/>
        </w:rPr>
        <w:t xml:space="preserve">werkgroepen </w:t>
      </w:r>
      <w:r w:rsidR="00D41295" w:rsidRPr="00435076">
        <w:rPr>
          <w:rFonts w:asciiTheme="minorHAnsi" w:hAnsiTheme="minorHAnsi"/>
          <w:sz w:val="22"/>
          <w:szCs w:val="22"/>
        </w:rPr>
        <w:t>binnen het G</w:t>
      </w:r>
      <w:r w:rsidR="00445AF0" w:rsidRPr="00435076">
        <w:rPr>
          <w:rFonts w:asciiTheme="minorHAnsi" w:hAnsiTheme="minorHAnsi"/>
          <w:sz w:val="22"/>
          <w:szCs w:val="22"/>
        </w:rPr>
        <w:t>eboortehart</w:t>
      </w:r>
      <w:r w:rsidRPr="00435076">
        <w:rPr>
          <w:rFonts w:asciiTheme="minorHAnsi" w:hAnsiTheme="minorHAnsi"/>
          <w:sz w:val="22"/>
          <w:szCs w:val="22"/>
        </w:rPr>
        <w:t xml:space="preserve">, de raden van bestuur van de participerende </w:t>
      </w:r>
      <w:r w:rsidR="00445AF0" w:rsidRPr="00435076">
        <w:rPr>
          <w:rFonts w:asciiTheme="minorHAnsi" w:hAnsiTheme="minorHAnsi"/>
          <w:sz w:val="22"/>
          <w:szCs w:val="22"/>
        </w:rPr>
        <w:t>partijen</w:t>
      </w:r>
      <w:r w:rsidRPr="00435076">
        <w:rPr>
          <w:rFonts w:asciiTheme="minorHAnsi" w:hAnsiTheme="minorHAnsi"/>
          <w:sz w:val="22"/>
          <w:szCs w:val="22"/>
        </w:rPr>
        <w:t xml:space="preserve">. </w:t>
      </w:r>
    </w:p>
    <w:p w:rsidR="00155E3C" w:rsidRPr="00435076" w:rsidRDefault="00155E3C" w:rsidP="00155E3C">
      <w:pPr>
        <w:pStyle w:val="Standaardwitregelvoor"/>
        <w:numPr>
          <w:ilvl w:val="0"/>
          <w:numId w:val="1"/>
        </w:numPr>
        <w:rPr>
          <w:rFonts w:asciiTheme="minorHAnsi" w:hAnsiTheme="minorHAnsi"/>
          <w:sz w:val="22"/>
          <w:szCs w:val="22"/>
        </w:rPr>
      </w:pPr>
      <w:r w:rsidRPr="00435076">
        <w:rPr>
          <w:rFonts w:asciiTheme="minorHAnsi" w:hAnsiTheme="minorHAnsi"/>
          <w:sz w:val="22"/>
          <w:szCs w:val="22"/>
        </w:rPr>
        <w:t xml:space="preserve">De </w:t>
      </w:r>
      <w:r w:rsidR="00445AF0" w:rsidRPr="00435076">
        <w:rPr>
          <w:rFonts w:asciiTheme="minorHAnsi" w:hAnsiTheme="minorHAnsi"/>
          <w:sz w:val="22"/>
          <w:szCs w:val="22"/>
        </w:rPr>
        <w:t>kwaliteitscommissie</w:t>
      </w:r>
      <w:r w:rsidRPr="00435076">
        <w:rPr>
          <w:rFonts w:asciiTheme="minorHAnsi" w:hAnsiTheme="minorHAnsi"/>
          <w:sz w:val="22"/>
          <w:szCs w:val="22"/>
        </w:rPr>
        <w:t xml:space="preserve"> bevordert en bewaakt de voorwaarden voor continuïteit van zorg door het maken van werkafspraken te stimuleren en initiëren met </w:t>
      </w:r>
      <w:r w:rsidR="00445AF0" w:rsidRPr="00435076">
        <w:rPr>
          <w:rFonts w:asciiTheme="minorHAnsi" w:hAnsiTheme="minorHAnsi"/>
          <w:sz w:val="22"/>
          <w:szCs w:val="22"/>
        </w:rPr>
        <w:t xml:space="preserve">de participerende partijen in het geboortehart </w:t>
      </w:r>
      <w:r w:rsidRPr="00435076">
        <w:rPr>
          <w:rFonts w:asciiTheme="minorHAnsi" w:hAnsiTheme="minorHAnsi"/>
          <w:sz w:val="22"/>
          <w:szCs w:val="22"/>
        </w:rPr>
        <w:t xml:space="preserve">en </w:t>
      </w:r>
      <w:r w:rsidR="00445AF0" w:rsidRPr="00435076">
        <w:rPr>
          <w:rFonts w:asciiTheme="minorHAnsi" w:hAnsiTheme="minorHAnsi"/>
          <w:sz w:val="22"/>
          <w:szCs w:val="22"/>
        </w:rPr>
        <w:t>de in- en externe stakeholders</w:t>
      </w:r>
      <w:r w:rsidRPr="00435076">
        <w:rPr>
          <w:rFonts w:asciiTheme="minorHAnsi" w:hAnsiTheme="minorHAnsi"/>
          <w:sz w:val="22"/>
          <w:szCs w:val="22"/>
        </w:rPr>
        <w:t>.</w:t>
      </w:r>
    </w:p>
    <w:p w:rsidR="00910FC8" w:rsidRPr="00435076" w:rsidRDefault="00155E3C" w:rsidP="00457031">
      <w:pPr>
        <w:pStyle w:val="Standaardwitregelvoor"/>
        <w:numPr>
          <w:ilvl w:val="0"/>
          <w:numId w:val="1"/>
        </w:numPr>
        <w:rPr>
          <w:rFonts w:asciiTheme="minorHAnsi" w:hAnsiTheme="minorHAnsi"/>
          <w:sz w:val="22"/>
          <w:szCs w:val="22"/>
        </w:rPr>
      </w:pPr>
      <w:r w:rsidRPr="00435076">
        <w:rPr>
          <w:rFonts w:asciiTheme="minorHAnsi" w:hAnsiTheme="minorHAnsi"/>
          <w:sz w:val="22"/>
          <w:szCs w:val="22"/>
        </w:rPr>
        <w:t xml:space="preserve">De </w:t>
      </w:r>
      <w:r w:rsidR="00910FC8" w:rsidRPr="00435076">
        <w:rPr>
          <w:rFonts w:asciiTheme="minorHAnsi" w:hAnsiTheme="minorHAnsi"/>
          <w:sz w:val="22"/>
          <w:szCs w:val="22"/>
        </w:rPr>
        <w:t xml:space="preserve">kwaliteitscommissie </w:t>
      </w:r>
      <w:r w:rsidRPr="00435076">
        <w:rPr>
          <w:rFonts w:asciiTheme="minorHAnsi" w:hAnsiTheme="minorHAnsi"/>
          <w:sz w:val="22"/>
          <w:szCs w:val="22"/>
        </w:rPr>
        <w:t xml:space="preserve">bespreekt, samen met de directie van </w:t>
      </w:r>
      <w:r w:rsidR="00D41295" w:rsidRPr="00435076">
        <w:rPr>
          <w:rFonts w:asciiTheme="minorHAnsi" w:hAnsiTheme="minorHAnsi"/>
          <w:sz w:val="22"/>
          <w:szCs w:val="22"/>
        </w:rPr>
        <w:t>het G</w:t>
      </w:r>
      <w:r w:rsidR="00910FC8" w:rsidRPr="00435076">
        <w:rPr>
          <w:rFonts w:asciiTheme="minorHAnsi" w:hAnsiTheme="minorHAnsi"/>
          <w:sz w:val="22"/>
          <w:szCs w:val="22"/>
        </w:rPr>
        <w:t xml:space="preserve">eboortehart </w:t>
      </w:r>
      <w:r w:rsidR="00910FC8" w:rsidRPr="00435076">
        <w:rPr>
          <w:rFonts w:asciiTheme="minorHAnsi" w:hAnsiTheme="minorHAnsi"/>
          <w:i/>
          <w:color w:val="FF0000"/>
          <w:sz w:val="22"/>
          <w:szCs w:val="22"/>
        </w:rPr>
        <w:t>(afhankelijk van de definitieve entiteit)</w:t>
      </w:r>
      <w:r w:rsidRPr="00435076">
        <w:rPr>
          <w:rFonts w:asciiTheme="minorHAnsi" w:hAnsiTheme="minorHAnsi"/>
          <w:sz w:val="22"/>
          <w:szCs w:val="22"/>
        </w:rPr>
        <w:t xml:space="preserve">, ten minste éénmaal per jaar de stand van zaken, knelpunten en nieuwe ontwikkelingen in de </w:t>
      </w:r>
      <w:r w:rsidR="00910FC8" w:rsidRPr="00435076">
        <w:rPr>
          <w:rFonts w:asciiTheme="minorHAnsi" w:hAnsiTheme="minorHAnsi"/>
          <w:sz w:val="22"/>
          <w:szCs w:val="22"/>
        </w:rPr>
        <w:t>obstetrische</w:t>
      </w:r>
      <w:r w:rsidRPr="00435076">
        <w:rPr>
          <w:rFonts w:asciiTheme="minorHAnsi" w:hAnsiTheme="minorHAnsi"/>
          <w:sz w:val="22"/>
          <w:szCs w:val="22"/>
        </w:rPr>
        <w:t xml:space="preserve"> zorg met de Raden van Bestuur en de besturen  </w:t>
      </w:r>
      <w:r w:rsidR="00910FC8" w:rsidRPr="00435076">
        <w:rPr>
          <w:rFonts w:asciiTheme="minorHAnsi" w:hAnsiTheme="minorHAnsi"/>
          <w:sz w:val="22"/>
          <w:szCs w:val="22"/>
        </w:rPr>
        <w:t>de participerende partijen.</w:t>
      </w:r>
    </w:p>
    <w:p w:rsidR="00155E3C" w:rsidRPr="00435076" w:rsidRDefault="00155E3C" w:rsidP="00457031">
      <w:pPr>
        <w:pStyle w:val="Standaardwitregelvoor"/>
        <w:numPr>
          <w:ilvl w:val="0"/>
          <w:numId w:val="1"/>
        </w:numPr>
        <w:rPr>
          <w:rFonts w:asciiTheme="minorHAnsi" w:hAnsiTheme="minorHAnsi"/>
          <w:sz w:val="22"/>
          <w:szCs w:val="22"/>
        </w:rPr>
      </w:pPr>
      <w:r w:rsidRPr="00435076">
        <w:rPr>
          <w:rFonts w:asciiTheme="minorHAnsi" w:hAnsiTheme="minorHAnsi"/>
          <w:sz w:val="22"/>
          <w:szCs w:val="22"/>
        </w:rPr>
        <w:t xml:space="preserve">Samen met de directie van </w:t>
      </w:r>
      <w:r w:rsidR="00D14DA9" w:rsidRPr="00435076">
        <w:rPr>
          <w:rFonts w:asciiTheme="minorHAnsi" w:hAnsiTheme="minorHAnsi"/>
          <w:sz w:val="22"/>
          <w:szCs w:val="22"/>
        </w:rPr>
        <w:t xml:space="preserve">het geboortehart </w:t>
      </w:r>
      <w:r w:rsidR="00D14DA9" w:rsidRPr="00435076">
        <w:rPr>
          <w:rFonts w:asciiTheme="minorHAnsi" w:hAnsiTheme="minorHAnsi"/>
          <w:i/>
          <w:color w:val="FF0000"/>
          <w:sz w:val="22"/>
          <w:szCs w:val="22"/>
        </w:rPr>
        <w:t>(afhankelijk van de definitieve entiteit)</w:t>
      </w:r>
      <w:r w:rsidR="00D14DA9" w:rsidRPr="00435076">
        <w:rPr>
          <w:rFonts w:asciiTheme="minorHAnsi" w:hAnsiTheme="minorHAnsi"/>
          <w:color w:val="FF0000"/>
          <w:sz w:val="22"/>
          <w:szCs w:val="22"/>
        </w:rPr>
        <w:t xml:space="preserve"> </w:t>
      </w:r>
      <w:r w:rsidRPr="00435076">
        <w:rPr>
          <w:rFonts w:asciiTheme="minorHAnsi" w:hAnsiTheme="minorHAnsi"/>
          <w:sz w:val="22"/>
          <w:szCs w:val="22"/>
        </w:rPr>
        <w:t xml:space="preserve"> bespreekt de voorzitter van de </w:t>
      </w:r>
      <w:r w:rsidR="00D14DA9" w:rsidRPr="00435076">
        <w:rPr>
          <w:rFonts w:asciiTheme="minorHAnsi" w:hAnsiTheme="minorHAnsi"/>
          <w:sz w:val="22"/>
          <w:szCs w:val="22"/>
        </w:rPr>
        <w:t>kwaliteitscommissie</w:t>
      </w:r>
      <w:r w:rsidRPr="00435076">
        <w:rPr>
          <w:rFonts w:asciiTheme="minorHAnsi" w:hAnsiTheme="minorHAnsi"/>
          <w:sz w:val="22"/>
          <w:szCs w:val="22"/>
        </w:rPr>
        <w:t xml:space="preserve"> de (beleids-) ontwikkelingen </w:t>
      </w:r>
      <w:r w:rsidR="00D14DA9" w:rsidRPr="00435076">
        <w:rPr>
          <w:rFonts w:asciiTheme="minorHAnsi" w:hAnsiTheme="minorHAnsi"/>
          <w:sz w:val="22"/>
          <w:szCs w:val="22"/>
        </w:rPr>
        <w:t>indien noodzakelijk periodiek met de raden van bestuur van de participerende partijen.</w:t>
      </w:r>
    </w:p>
    <w:p w:rsidR="00155E3C" w:rsidRPr="00AC6654" w:rsidRDefault="00155E3C" w:rsidP="00AC6654">
      <w:pPr>
        <w:pStyle w:val="Standaardwitregelvoor"/>
        <w:numPr>
          <w:ilvl w:val="0"/>
          <w:numId w:val="1"/>
        </w:numPr>
        <w:rPr>
          <w:rFonts w:asciiTheme="minorHAnsi" w:hAnsiTheme="minorHAnsi"/>
          <w:sz w:val="22"/>
          <w:szCs w:val="22"/>
        </w:rPr>
      </w:pPr>
      <w:r w:rsidRPr="00435076">
        <w:rPr>
          <w:rFonts w:asciiTheme="minorHAnsi" w:hAnsiTheme="minorHAnsi"/>
          <w:sz w:val="22"/>
          <w:szCs w:val="22"/>
        </w:rPr>
        <w:t xml:space="preserve">De </w:t>
      </w:r>
      <w:r w:rsidR="00D14DA9" w:rsidRPr="00435076">
        <w:rPr>
          <w:rFonts w:asciiTheme="minorHAnsi" w:hAnsiTheme="minorHAnsi"/>
          <w:sz w:val="22"/>
          <w:szCs w:val="22"/>
        </w:rPr>
        <w:t xml:space="preserve">kwaliteitscommissie </w:t>
      </w:r>
      <w:r w:rsidRPr="00435076">
        <w:rPr>
          <w:rFonts w:asciiTheme="minorHAnsi" w:hAnsiTheme="minorHAnsi"/>
          <w:sz w:val="22"/>
          <w:szCs w:val="22"/>
        </w:rPr>
        <w:t xml:space="preserve">accordeert het beleidsplan </w:t>
      </w:r>
      <w:r w:rsidR="00D41295" w:rsidRPr="00435076">
        <w:rPr>
          <w:rFonts w:asciiTheme="minorHAnsi" w:hAnsiTheme="minorHAnsi"/>
          <w:sz w:val="22"/>
          <w:szCs w:val="22"/>
        </w:rPr>
        <w:t>van het G</w:t>
      </w:r>
      <w:r w:rsidR="00D14DA9" w:rsidRPr="00435076">
        <w:rPr>
          <w:rFonts w:asciiTheme="minorHAnsi" w:hAnsiTheme="minorHAnsi"/>
          <w:sz w:val="22"/>
          <w:szCs w:val="22"/>
        </w:rPr>
        <w:t>eboortehart</w:t>
      </w:r>
      <w:r w:rsidRPr="00435076">
        <w:rPr>
          <w:rFonts w:asciiTheme="minorHAnsi" w:hAnsiTheme="minorHAnsi"/>
          <w:sz w:val="22"/>
          <w:szCs w:val="22"/>
        </w:rPr>
        <w:t>. Dit beleidsplan beschrijft doelstelling op zowel medisch, paramedisch, verpleegkundig</w:t>
      </w:r>
      <w:r w:rsidR="00D14DA9" w:rsidRPr="00435076">
        <w:rPr>
          <w:rFonts w:asciiTheme="minorHAnsi" w:hAnsiTheme="minorHAnsi"/>
          <w:sz w:val="22"/>
          <w:szCs w:val="22"/>
        </w:rPr>
        <w:t xml:space="preserve"> , verzorgend</w:t>
      </w:r>
      <w:r w:rsidRPr="00435076">
        <w:rPr>
          <w:rFonts w:asciiTheme="minorHAnsi" w:hAnsiTheme="minorHAnsi"/>
          <w:sz w:val="22"/>
          <w:szCs w:val="22"/>
        </w:rPr>
        <w:t xml:space="preserve"> als </w:t>
      </w:r>
      <w:r w:rsidRPr="00435076">
        <w:rPr>
          <w:rFonts w:asciiTheme="minorHAnsi" w:hAnsiTheme="minorHAnsi"/>
          <w:sz w:val="22"/>
          <w:szCs w:val="22"/>
        </w:rPr>
        <w:lastRenderedPageBreak/>
        <w:t xml:space="preserve">ondersteunend gebied. </w:t>
      </w:r>
      <w:r w:rsidR="00D14DA9" w:rsidRPr="00435076">
        <w:rPr>
          <w:rFonts w:asciiTheme="minorHAnsi" w:hAnsiTheme="minorHAnsi"/>
          <w:sz w:val="22"/>
          <w:szCs w:val="22"/>
        </w:rPr>
        <w:t xml:space="preserve">Dit beleidsplan is onderdeel van de beleidsplannen van </w:t>
      </w:r>
      <w:r w:rsidR="00776912" w:rsidRPr="00435076">
        <w:rPr>
          <w:rFonts w:asciiTheme="minorHAnsi" w:hAnsiTheme="minorHAnsi"/>
          <w:sz w:val="22"/>
          <w:szCs w:val="22"/>
        </w:rPr>
        <w:t xml:space="preserve">participerende </w:t>
      </w:r>
      <w:r w:rsidR="00D14DA9" w:rsidRPr="00435076">
        <w:rPr>
          <w:rFonts w:asciiTheme="minorHAnsi" w:hAnsiTheme="minorHAnsi"/>
          <w:sz w:val="22"/>
          <w:szCs w:val="22"/>
        </w:rPr>
        <w:t>partijen.</w:t>
      </w:r>
    </w:p>
    <w:p w:rsidR="00155E3C" w:rsidRPr="00435076" w:rsidRDefault="00155E3C" w:rsidP="00155E3C">
      <w:pPr>
        <w:pStyle w:val="Standaardwitregelvoor"/>
        <w:numPr>
          <w:ilvl w:val="0"/>
          <w:numId w:val="1"/>
        </w:numPr>
        <w:rPr>
          <w:rFonts w:asciiTheme="minorHAnsi" w:hAnsiTheme="minorHAnsi"/>
          <w:sz w:val="22"/>
          <w:szCs w:val="22"/>
        </w:rPr>
      </w:pPr>
      <w:r w:rsidRPr="00435076">
        <w:rPr>
          <w:rFonts w:asciiTheme="minorHAnsi" w:hAnsiTheme="minorHAnsi"/>
          <w:sz w:val="22"/>
          <w:szCs w:val="22"/>
        </w:rPr>
        <w:t xml:space="preserve">Op basis van het beleidsplan </w:t>
      </w:r>
      <w:r w:rsidR="00D41295" w:rsidRPr="00435076">
        <w:rPr>
          <w:rFonts w:asciiTheme="minorHAnsi" w:hAnsiTheme="minorHAnsi"/>
          <w:sz w:val="22"/>
          <w:szCs w:val="22"/>
        </w:rPr>
        <w:t>G</w:t>
      </w:r>
      <w:r w:rsidR="003E597C" w:rsidRPr="00435076">
        <w:rPr>
          <w:rFonts w:asciiTheme="minorHAnsi" w:hAnsiTheme="minorHAnsi"/>
          <w:sz w:val="22"/>
          <w:szCs w:val="22"/>
        </w:rPr>
        <w:t>eboortehart</w:t>
      </w:r>
      <w:r w:rsidRPr="00435076">
        <w:rPr>
          <w:rFonts w:asciiTheme="minorHAnsi" w:hAnsiTheme="minorHAnsi"/>
          <w:sz w:val="22"/>
          <w:szCs w:val="22"/>
        </w:rPr>
        <w:t xml:space="preserve"> accordeert de </w:t>
      </w:r>
      <w:r w:rsidR="003E597C" w:rsidRPr="00435076">
        <w:rPr>
          <w:rFonts w:asciiTheme="minorHAnsi" w:hAnsiTheme="minorHAnsi"/>
          <w:sz w:val="22"/>
          <w:szCs w:val="22"/>
        </w:rPr>
        <w:t xml:space="preserve">kwaliteitscommissie </w:t>
      </w:r>
      <w:r w:rsidRPr="00435076">
        <w:rPr>
          <w:rFonts w:asciiTheme="minorHAnsi" w:hAnsiTheme="minorHAnsi"/>
          <w:sz w:val="22"/>
          <w:szCs w:val="22"/>
        </w:rPr>
        <w:t xml:space="preserve">jaarlijks het jaarplan </w:t>
      </w:r>
      <w:r w:rsidR="003E597C" w:rsidRPr="00435076">
        <w:rPr>
          <w:rFonts w:asciiTheme="minorHAnsi" w:hAnsiTheme="minorHAnsi"/>
          <w:sz w:val="22"/>
          <w:szCs w:val="22"/>
        </w:rPr>
        <w:t>geboortehart</w:t>
      </w:r>
      <w:r w:rsidRPr="00435076">
        <w:rPr>
          <w:rFonts w:asciiTheme="minorHAnsi" w:hAnsiTheme="minorHAnsi"/>
          <w:sz w:val="22"/>
          <w:szCs w:val="22"/>
        </w:rPr>
        <w:t xml:space="preserve"> bestaande uit meetbare en haalbare doelstellingen. De </w:t>
      </w:r>
      <w:r w:rsidR="003E597C" w:rsidRPr="00435076">
        <w:rPr>
          <w:rFonts w:asciiTheme="minorHAnsi" w:hAnsiTheme="minorHAnsi"/>
          <w:sz w:val="22"/>
          <w:szCs w:val="22"/>
        </w:rPr>
        <w:t xml:space="preserve">kwaliteitscommissie </w:t>
      </w:r>
      <w:r w:rsidRPr="00435076">
        <w:rPr>
          <w:rFonts w:asciiTheme="minorHAnsi" w:hAnsiTheme="minorHAnsi"/>
          <w:sz w:val="22"/>
          <w:szCs w:val="22"/>
        </w:rPr>
        <w:t xml:space="preserve"> evalueert jaarlijks samen met de directie de uitvoering van het jaarplan.</w:t>
      </w:r>
    </w:p>
    <w:p w:rsidR="00155E3C" w:rsidRPr="00435076" w:rsidRDefault="00155E3C" w:rsidP="00155E3C">
      <w:pPr>
        <w:pStyle w:val="Standaardwitregelvoor"/>
        <w:numPr>
          <w:ilvl w:val="0"/>
          <w:numId w:val="1"/>
        </w:numPr>
        <w:rPr>
          <w:rFonts w:asciiTheme="minorHAnsi" w:hAnsiTheme="minorHAnsi"/>
          <w:sz w:val="22"/>
          <w:szCs w:val="22"/>
        </w:rPr>
      </w:pPr>
      <w:r w:rsidRPr="00435076">
        <w:rPr>
          <w:rFonts w:asciiTheme="minorHAnsi" w:hAnsiTheme="minorHAnsi"/>
          <w:sz w:val="22"/>
          <w:szCs w:val="22"/>
        </w:rPr>
        <w:t xml:space="preserve">De </w:t>
      </w:r>
      <w:r w:rsidR="003E597C" w:rsidRPr="00435076">
        <w:rPr>
          <w:rFonts w:asciiTheme="minorHAnsi" w:hAnsiTheme="minorHAnsi"/>
          <w:sz w:val="22"/>
          <w:szCs w:val="22"/>
        </w:rPr>
        <w:t>kwaliteitscommissie</w:t>
      </w:r>
      <w:r w:rsidRPr="00435076">
        <w:rPr>
          <w:rFonts w:asciiTheme="minorHAnsi" w:hAnsiTheme="minorHAnsi"/>
          <w:sz w:val="22"/>
          <w:szCs w:val="22"/>
        </w:rPr>
        <w:t xml:space="preserve"> coördineert deelname aan (wetenschappelijk) onderzoek.</w:t>
      </w:r>
    </w:p>
    <w:p w:rsidR="002D3A14" w:rsidRDefault="005F6460" w:rsidP="002D3A14">
      <w:pPr>
        <w:pStyle w:val="Standaardwitregelvoor"/>
        <w:numPr>
          <w:ilvl w:val="0"/>
          <w:numId w:val="1"/>
        </w:numPr>
        <w:rPr>
          <w:rFonts w:asciiTheme="minorHAnsi" w:hAnsiTheme="minorHAnsi"/>
          <w:sz w:val="22"/>
          <w:szCs w:val="22"/>
        </w:rPr>
      </w:pPr>
      <w:r w:rsidRPr="00435076">
        <w:rPr>
          <w:rFonts w:asciiTheme="minorHAnsi" w:hAnsiTheme="minorHAnsi"/>
          <w:sz w:val="22"/>
          <w:szCs w:val="22"/>
        </w:rPr>
        <w:t>De kwaliteitscommissie coördineert deelname aan cliënt- en medewerkerstevredenheid onderzoeken.</w:t>
      </w:r>
    </w:p>
    <w:p w:rsidR="002D3A14" w:rsidRPr="002D3A14" w:rsidRDefault="002D3A14" w:rsidP="002D3A14">
      <w:pPr>
        <w:pStyle w:val="Standaardwitregelvoor"/>
        <w:numPr>
          <w:ilvl w:val="0"/>
          <w:numId w:val="1"/>
        </w:numPr>
        <w:rPr>
          <w:rFonts w:asciiTheme="minorHAnsi" w:hAnsiTheme="minorHAnsi"/>
          <w:sz w:val="22"/>
          <w:szCs w:val="22"/>
        </w:rPr>
      </w:pPr>
      <w:r w:rsidRPr="002D3A14">
        <w:rPr>
          <w:rFonts w:asciiTheme="minorHAnsi" w:hAnsiTheme="minorHAnsi"/>
          <w:sz w:val="22"/>
          <w:szCs w:val="22"/>
        </w:rPr>
        <w:t>De kwalitei</w:t>
      </w:r>
      <w:r>
        <w:rPr>
          <w:rFonts w:asciiTheme="minorHAnsi" w:hAnsiTheme="minorHAnsi"/>
          <w:sz w:val="22"/>
          <w:szCs w:val="22"/>
        </w:rPr>
        <w:t>ts</w:t>
      </w:r>
      <w:r w:rsidRPr="002D3A14">
        <w:rPr>
          <w:rFonts w:asciiTheme="minorHAnsi" w:hAnsiTheme="minorHAnsi"/>
          <w:sz w:val="22"/>
          <w:szCs w:val="22"/>
        </w:rPr>
        <w:t>co</w:t>
      </w:r>
      <w:r>
        <w:rPr>
          <w:rFonts w:asciiTheme="minorHAnsi" w:hAnsiTheme="minorHAnsi"/>
          <w:sz w:val="22"/>
          <w:szCs w:val="22"/>
        </w:rPr>
        <w:t>m</w:t>
      </w:r>
      <w:r w:rsidRPr="002D3A14">
        <w:rPr>
          <w:rFonts w:asciiTheme="minorHAnsi" w:hAnsiTheme="minorHAnsi"/>
          <w:sz w:val="22"/>
          <w:szCs w:val="22"/>
        </w:rPr>
        <w:t>missie ziet toe op het toetreding</w:t>
      </w:r>
      <w:r>
        <w:rPr>
          <w:rFonts w:asciiTheme="minorHAnsi" w:hAnsiTheme="minorHAnsi"/>
          <w:sz w:val="22"/>
          <w:szCs w:val="22"/>
        </w:rPr>
        <w:t xml:space="preserve"> </w:t>
      </w:r>
      <w:r w:rsidRPr="002D3A14">
        <w:rPr>
          <w:rFonts w:asciiTheme="minorHAnsi" w:hAnsiTheme="minorHAnsi"/>
          <w:sz w:val="22"/>
          <w:szCs w:val="22"/>
        </w:rPr>
        <w:t>proces op basis van de door de eigen partijen opgestelde toelatings- &amp; kwaliteitseisen van zorgprofessionals</w:t>
      </w:r>
      <w:r>
        <w:rPr>
          <w:rFonts w:asciiTheme="minorHAnsi" w:hAnsiTheme="minorHAnsi"/>
          <w:sz w:val="22"/>
          <w:szCs w:val="22"/>
        </w:rPr>
        <w:t xml:space="preserve"> en de daarbij behorende kwaliteitsdocumenten</w:t>
      </w:r>
      <w:r w:rsidR="00736ECA">
        <w:rPr>
          <w:rFonts w:asciiTheme="minorHAnsi" w:hAnsiTheme="minorHAnsi"/>
          <w:sz w:val="22"/>
          <w:szCs w:val="22"/>
        </w:rPr>
        <w:t xml:space="preserve"> van de participerende partijen</w:t>
      </w:r>
      <w:r>
        <w:rPr>
          <w:rFonts w:asciiTheme="minorHAnsi" w:hAnsiTheme="minorHAnsi"/>
          <w:sz w:val="22"/>
          <w:szCs w:val="22"/>
        </w:rPr>
        <w:t>.</w:t>
      </w:r>
    </w:p>
    <w:p w:rsidR="00155E3C" w:rsidRPr="00435076" w:rsidRDefault="00155E3C" w:rsidP="00155E3C">
      <w:pPr>
        <w:pStyle w:val="Standaardwitregelvoor"/>
        <w:rPr>
          <w:rFonts w:asciiTheme="minorHAnsi" w:hAnsiTheme="minorHAnsi"/>
          <w:b/>
          <w:sz w:val="22"/>
          <w:szCs w:val="22"/>
        </w:rPr>
      </w:pPr>
      <w:r w:rsidRPr="00435076">
        <w:rPr>
          <w:rFonts w:asciiTheme="minorHAnsi" w:hAnsiTheme="minorHAnsi"/>
          <w:b/>
          <w:sz w:val="22"/>
          <w:szCs w:val="22"/>
        </w:rPr>
        <w:t>Taakverdeling</w:t>
      </w:r>
    </w:p>
    <w:p w:rsidR="00776912" w:rsidRPr="00435076" w:rsidRDefault="00776912" w:rsidP="001F4566">
      <w:pPr>
        <w:pStyle w:val="Standaardwitregelvoor"/>
        <w:numPr>
          <w:ilvl w:val="0"/>
          <w:numId w:val="1"/>
        </w:numPr>
        <w:rPr>
          <w:rFonts w:asciiTheme="minorHAnsi" w:hAnsiTheme="minorHAnsi"/>
          <w:sz w:val="22"/>
          <w:szCs w:val="22"/>
        </w:rPr>
      </w:pPr>
      <w:r w:rsidRPr="00435076">
        <w:rPr>
          <w:rFonts w:asciiTheme="minorHAnsi" w:hAnsiTheme="minorHAnsi"/>
          <w:sz w:val="22"/>
          <w:szCs w:val="22"/>
        </w:rPr>
        <w:t>D</w:t>
      </w:r>
      <w:r w:rsidR="00155E3C" w:rsidRPr="00435076">
        <w:rPr>
          <w:rFonts w:asciiTheme="minorHAnsi" w:hAnsiTheme="minorHAnsi"/>
          <w:sz w:val="22"/>
          <w:szCs w:val="22"/>
        </w:rPr>
        <w:t xml:space="preserve">e </w:t>
      </w:r>
      <w:r w:rsidRPr="00435076">
        <w:rPr>
          <w:rFonts w:asciiTheme="minorHAnsi" w:hAnsiTheme="minorHAnsi"/>
          <w:sz w:val="22"/>
          <w:szCs w:val="22"/>
        </w:rPr>
        <w:t>kwaliteitscommissie geboortehart</w:t>
      </w:r>
      <w:r w:rsidR="00155E3C" w:rsidRPr="00435076">
        <w:rPr>
          <w:rFonts w:asciiTheme="minorHAnsi" w:hAnsiTheme="minorHAnsi"/>
          <w:sz w:val="22"/>
          <w:szCs w:val="22"/>
        </w:rPr>
        <w:t xml:space="preserve"> benoemt uit haar midden een voorzitter en een </w:t>
      </w:r>
      <w:r w:rsidR="005F2E4E" w:rsidRPr="00435076">
        <w:rPr>
          <w:rFonts w:asciiTheme="minorHAnsi" w:hAnsiTheme="minorHAnsi"/>
          <w:sz w:val="22"/>
          <w:szCs w:val="22"/>
        </w:rPr>
        <w:t>vicevoorzitter</w:t>
      </w:r>
      <w:r w:rsidR="00155E3C" w:rsidRPr="00435076">
        <w:rPr>
          <w:rFonts w:asciiTheme="minorHAnsi" w:hAnsiTheme="minorHAnsi"/>
          <w:sz w:val="22"/>
          <w:szCs w:val="22"/>
        </w:rPr>
        <w:t xml:space="preserve">. Deze functies worden benoemd voor een periode van drie jaar en zijn voor één aansluitende zittingsperiode herbenoembaar. </w:t>
      </w:r>
      <w:r w:rsidR="00D41295" w:rsidRPr="00435076">
        <w:rPr>
          <w:rFonts w:asciiTheme="minorHAnsi" w:hAnsiTheme="minorHAnsi"/>
          <w:sz w:val="22"/>
          <w:szCs w:val="22"/>
        </w:rPr>
        <w:t>Het G</w:t>
      </w:r>
      <w:r w:rsidRPr="00435076">
        <w:rPr>
          <w:rFonts w:asciiTheme="minorHAnsi" w:hAnsiTheme="minorHAnsi"/>
          <w:sz w:val="22"/>
          <w:szCs w:val="22"/>
        </w:rPr>
        <w:t xml:space="preserve">eboortehart </w:t>
      </w:r>
      <w:r w:rsidR="00155E3C" w:rsidRPr="00435076">
        <w:rPr>
          <w:rFonts w:asciiTheme="minorHAnsi" w:hAnsiTheme="minorHAnsi"/>
          <w:sz w:val="22"/>
          <w:szCs w:val="22"/>
        </w:rPr>
        <w:t xml:space="preserve">stelt uit eigen middelen </w:t>
      </w:r>
      <w:r w:rsidRPr="00435076">
        <w:rPr>
          <w:rFonts w:asciiTheme="minorHAnsi" w:hAnsiTheme="minorHAnsi"/>
          <w:sz w:val="22"/>
          <w:szCs w:val="22"/>
        </w:rPr>
        <w:t>1</w:t>
      </w:r>
      <w:r w:rsidR="00155E3C" w:rsidRPr="00435076">
        <w:rPr>
          <w:rFonts w:asciiTheme="minorHAnsi" w:hAnsiTheme="minorHAnsi"/>
          <w:sz w:val="22"/>
          <w:szCs w:val="22"/>
        </w:rPr>
        <w:t xml:space="preserve">u per week beschikbaar aan de voorzitter. De voorzitter van de </w:t>
      </w:r>
      <w:r w:rsidRPr="00435076">
        <w:rPr>
          <w:rFonts w:asciiTheme="minorHAnsi" w:hAnsiTheme="minorHAnsi"/>
          <w:sz w:val="22"/>
          <w:szCs w:val="22"/>
        </w:rPr>
        <w:t>kwaliteitscommissie</w:t>
      </w:r>
      <w:r w:rsidR="00155E3C" w:rsidRPr="00435076">
        <w:rPr>
          <w:rFonts w:asciiTheme="minorHAnsi" w:hAnsiTheme="minorHAnsi"/>
          <w:sz w:val="22"/>
          <w:szCs w:val="22"/>
        </w:rPr>
        <w:t xml:space="preserve"> fungeert namens de </w:t>
      </w:r>
      <w:r w:rsidRPr="00435076">
        <w:rPr>
          <w:rFonts w:asciiTheme="minorHAnsi" w:hAnsiTheme="minorHAnsi"/>
          <w:sz w:val="22"/>
          <w:szCs w:val="22"/>
        </w:rPr>
        <w:t xml:space="preserve">kwaliteitscommissie </w:t>
      </w:r>
      <w:r w:rsidR="00155E3C" w:rsidRPr="00435076">
        <w:rPr>
          <w:rFonts w:asciiTheme="minorHAnsi" w:hAnsiTheme="minorHAnsi"/>
          <w:sz w:val="22"/>
          <w:szCs w:val="22"/>
        </w:rPr>
        <w:t xml:space="preserve"> als eerste contactpersoon voor de directie van </w:t>
      </w:r>
      <w:r w:rsidR="00D41295" w:rsidRPr="00435076">
        <w:rPr>
          <w:rFonts w:asciiTheme="minorHAnsi" w:hAnsiTheme="minorHAnsi"/>
          <w:sz w:val="22"/>
          <w:szCs w:val="22"/>
        </w:rPr>
        <w:t>het G</w:t>
      </w:r>
      <w:r w:rsidRPr="00435076">
        <w:rPr>
          <w:rFonts w:asciiTheme="minorHAnsi" w:hAnsiTheme="minorHAnsi"/>
          <w:sz w:val="22"/>
          <w:szCs w:val="22"/>
        </w:rPr>
        <w:t xml:space="preserve">eboortehart </w:t>
      </w:r>
      <w:r w:rsidRPr="00435076">
        <w:rPr>
          <w:rFonts w:asciiTheme="minorHAnsi" w:hAnsiTheme="minorHAnsi"/>
          <w:i/>
          <w:color w:val="FF0000"/>
          <w:sz w:val="22"/>
          <w:szCs w:val="22"/>
        </w:rPr>
        <w:t>(afhankelijk van de definitieve entiteit)</w:t>
      </w:r>
      <w:r w:rsidRPr="00435076">
        <w:rPr>
          <w:rFonts w:asciiTheme="minorHAnsi" w:hAnsiTheme="minorHAnsi"/>
          <w:color w:val="FF0000"/>
          <w:sz w:val="22"/>
          <w:szCs w:val="22"/>
        </w:rPr>
        <w:t xml:space="preserve"> </w:t>
      </w:r>
      <w:r w:rsidR="00155E3C" w:rsidRPr="00435076">
        <w:rPr>
          <w:rFonts w:asciiTheme="minorHAnsi" w:hAnsiTheme="minorHAnsi"/>
          <w:sz w:val="22"/>
          <w:szCs w:val="22"/>
        </w:rPr>
        <w:t xml:space="preserve">. </w:t>
      </w:r>
    </w:p>
    <w:p w:rsidR="00155E3C" w:rsidRPr="00435076" w:rsidRDefault="00155E3C" w:rsidP="001F4566">
      <w:pPr>
        <w:pStyle w:val="Standaardwitregelvoor"/>
        <w:numPr>
          <w:ilvl w:val="0"/>
          <w:numId w:val="1"/>
        </w:numPr>
        <w:rPr>
          <w:rFonts w:asciiTheme="minorHAnsi" w:hAnsiTheme="minorHAnsi"/>
          <w:sz w:val="22"/>
          <w:szCs w:val="22"/>
        </w:rPr>
      </w:pPr>
      <w:r w:rsidRPr="00435076">
        <w:rPr>
          <w:rFonts w:asciiTheme="minorHAnsi" w:hAnsiTheme="minorHAnsi"/>
          <w:sz w:val="22"/>
          <w:szCs w:val="22"/>
        </w:rPr>
        <w:t xml:space="preserve">De voorzitter is in staat de belangen van de participerende </w:t>
      </w:r>
      <w:r w:rsidR="00776912" w:rsidRPr="00435076">
        <w:rPr>
          <w:rFonts w:asciiTheme="minorHAnsi" w:hAnsiTheme="minorHAnsi"/>
          <w:sz w:val="22"/>
          <w:szCs w:val="22"/>
        </w:rPr>
        <w:t>partijen</w:t>
      </w:r>
      <w:r w:rsidRPr="00435076">
        <w:rPr>
          <w:rFonts w:asciiTheme="minorHAnsi" w:hAnsiTheme="minorHAnsi"/>
          <w:sz w:val="22"/>
          <w:szCs w:val="22"/>
        </w:rPr>
        <w:t xml:space="preserve"> gelijkelijk te vertegenwoordigen, is verbindend en heeft visie op de </w:t>
      </w:r>
      <w:r w:rsidR="00776912" w:rsidRPr="00435076">
        <w:rPr>
          <w:rFonts w:asciiTheme="minorHAnsi" w:hAnsiTheme="minorHAnsi"/>
          <w:sz w:val="22"/>
          <w:szCs w:val="22"/>
        </w:rPr>
        <w:t>obstetrische</w:t>
      </w:r>
      <w:r w:rsidRPr="00435076">
        <w:rPr>
          <w:rFonts w:asciiTheme="minorHAnsi" w:hAnsiTheme="minorHAnsi"/>
          <w:sz w:val="22"/>
          <w:szCs w:val="22"/>
        </w:rPr>
        <w:t xml:space="preserve"> zorg. De voorzitter is </w:t>
      </w:r>
      <w:r w:rsidR="00776912" w:rsidRPr="00435076">
        <w:rPr>
          <w:rFonts w:asciiTheme="minorHAnsi" w:hAnsiTheme="minorHAnsi"/>
          <w:sz w:val="22"/>
          <w:szCs w:val="22"/>
        </w:rPr>
        <w:t xml:space="preserve">obstetrisch </w:t>
      </w:r>
      <w:r w:rsidR="00435076" w:rsidRPr="00435076">
        <w:rPr>
          <w:rFonts w:asciiTheme="minorHAnsi" w:hAnsiTheme="minorHAnsi"/>
          <w:sz w:val="22"/>
          <w:szCs w:val="22"/>
        </w:rPr>
        <w:t xml:space="preserve">geschoold. </w:t>
      </w:r>
      <w:r w:rsidR="00776912" w:rsidRPr="00435076">
        <w:rPr>
          <w:rFonts w:asciiTheme="minorHAnsi" w:hAnsiTheme="minorHAnsi"/>
          <w:sz w:val="22"/>
          <w:szCs w:val="22"/>
        </w:rPr>
        <w:t xml:space="preserve"> </w:t>
      </w:r>
    </w:p>
    <w:p w:rsidR="00155E3C" w:rsidRPr="00435076" w:rsidRDefault="00155E3C" w:rsidP="00155E3C">
      <w:pPr>
        <w:pStyle w:val="Standaardwitregelvoor"/>
        <w:numPr>
          <w:ilvl w:val="0"/>
          <w:numId w:val="1"/>
        </w:numPr>
        <w:rPr>
          <w:rFonts w:asciiTheme="minorHAnsi" w:hAnsiTheme="minorHAnsi"/>
          <w:sz w:val="22"/>
          <w:szCs w:val="22"/>
        </w:rPr>
      </w:pPr>
      <w:r w:rsidRPr="00435076">
        <w:rPr>
          <w:rFonts w:asciiTheme="minorHAnsi" w:hAnsiTheme="minorHAnsi"/>
          <w:sz w:val="22"/>
          <w:szCs w:val="22"/>
        </w:rPr>
        <w:t xml:space="preserve">Teneinde te voorkomen dat de leden van de commissie </w:t>
      </w:r>
      <w:r w:rsidR="00776912" w:rsidRPr="00435076">
        <w:rPr>
          <w:rFonts w:asciiTheme="minorHAnsi" w:hAnsiTheme="minorHAnsi"/>
          <w:sz w:val="22"/>
          <w:szCs w:val="22"/>
        </w:rPr>
        <w:t>gelijker tijd</w:t>
      </w:r>
      <w:r w:rsidRPr="00435076">
        <w:rPr>
          <w:rFonts w:asciiTheme="minorHAnsi" w:hAnsiTheme="minorHAnsi"/>
          <w:sz w:val="22"/>
          <w:szCs w:val="22"/>
        </w:rPr>
        <w:t xml:space="preserve"> aftreden stelt de commissie een rooster van aftreden op.</w:t>
      </w:r>
    </w:p>
    <w:p w:rsidR="00155E3C" w:rsidRPr="00435076" w:rsidRDefault="00776912" w:rsidP="00155E3C">
      <w:pPr>
        <w:pStyle w:val="Standaardwitregelvoor"/>
        <w:numPr>
          <w:ilvl w:val="0"/>
          <w:numId w:val="1"/>
        </w:numPr>
        <w:rPr>
          <w:rFonts w:asciiTheme="minorHAnsi" w:hAnsiTheme="minorHAnsi"/>
          <w:sz w:val="22"/>
          <w:szCs w:val="22"/>
        </w:rPr>
      </w:pPr>
      <w:r w:rsidRPr="00435076">
        <w:rPr>
          <w:rFonts w:asciiTheme="minorHAnsi" w:hAnsiTheme="minorHAnsi"/>
          <w:sz w:val="22"/>
          <w:szCs w:val="22"/>
        </w:rPr>
        <w:t>De kwaliteitscommissie benoemd een lid die de</w:t>
      </w:r>
      <w:r w:rsidR="00155E3C" w:rsidRPr="00435076">
        <w:rPr>
          <w:rFonts w:asciiTheme="minorHAnsi" w:hAnsiTheme="minorHAnsi"/>
          <w:sz w:val="22"/>
          <w:szCs w:val="22"/>
        </w:rPr>
        <w:t xml:space="preserve"> secretariële ondersteuning aan de </w:t>
      </w:r>
      <w:r w:rsidRPr="00435076">
        <w:rPr>
          <w:rFonts w:asciiTheme="minorHAnsi" w:hAnsiTheme="minorHAnsi"/>
          <w:sz w:val="22"/>
          <w:szCs w:val="22"/>
        </w:rPr>
        <w:t>kwaliteitscommissie bied</w:t>
      </w:r>
      <w:r w:rsidR="00155E3C" w:rsidRPr="00435076">
        <w:rPr>
          <w:rFonts w:asciiTheme="minorHAnsi" w:hAnsiTheme="minorHAnsi"/>
          <w:sz w:val="22"/>
          <w:szCs w:val="22"/>
        </w:rPr>
        <w:t>.</w:t>
      </w:r>
    </w:p>
    <w:p w:rsidR="00155E3C" w:rsidRPr="00435076" w:rsidRDefault="00155E3C" w:rsidP="00155E3C">
      <w:pPr>
        <w:pStyle w:val="Standaardwitregelvoor"/>
        <w:numPr>
          <w:ilvl w:val="0"/>
          <w:numId w:val="1"/>
        </w:numPr>
        <w:rPr>
          <w:rFonts w:asciiTheme="minorHAnsi" w:hAnsiTheme="minorHAnsi"/>
          <w:sz w:val="22"/>
          <w:szCs w:val="22"/>
        </w:rPr>
      </w:pPr>
      <w:r w:rsidRPr="00435076">
        <w:rPr>
          <w:rFonts w:asciiTheme="minorHAnsi" w:hAnsiTheme="minorHAnsi"/>
          <w:sz w:val="22"/>
          <w:szCs w:val="22"/>
        </w:rPr>
        <w:t xml:space="preserve">De </w:t>
      </w:r>
      <w:r w:rsidR="00776912" w:rsidRPr="00435076">
        <w:rPr>
          <w:rFonts w:asciiTheme="minorHAnsi" w:hAnsiTheme="minorHAnsi"/>
          <w:sz w:val="22"/>
          <w:szCs w:val="22"/>
        </w:rPr>
        <w:t>kwaliteitscommissie</w:t>
      </w:r>
      <w:r w:rsidRPr="00435076">
        <w:rPr>
          <w:rFonts w:asciiTheme="minorHAnsi" w:hAnsiTheme="minorHAnsi"/>
          <w:sz w:val="22"/>
          <w:szCs w:val="22"/>
        </w:rPr>
        <w:t xml:space="preserve"> kan gebruik maken van werkgroepen om specifieke vragen te beantwoorden of taken uit te voeren. Zij kan hiervoor ook aparte werkgroepen instellen.</w:t>
      </w:r>
    </w:p>
    <w:p w:rsidR="00155E3C" w:rsidRPr="00435076" w:rsidRDefault="00155E3C" w:rsidP="00155E3C">
      <w:pPr>
        <w:pStyle w:val="Standaardwitregelvoor"/>
        <w:rPr>
          <w:rFonts w:asciiTheme="minorHAnsi" w:hAnsiTheme="minorHAnsi"/>
          <w:b/>
          <w:sz w:val="22"/>
          <w:szCs w:val="22"/>
        </w:rPr>
      </w:pPr>
      <w:r w:rsidRPr="00435076">
        <w:rPr>
          <w:rFonts w:asciiTheme="minorHAnsi" w:hAnsiTheme="minorHAnsi"/>
          <w:b/>
          <w:sz w:val="22"/>
          <w:szCs w:val="22"/>
        </w:rPr>
        <w:t xml:space="preserve">Taken voorzitter </w:t>
      </w:r>
      <w:r w:rsidR="00684AF7" w:rsidRPr="00435076">
        <w:rPr>
          <w:rFonts w:asciiTheme="minorHAnsi" w:hAnsiTheme="minorHAnsi"/>
          <w:b/>
          <w:sz w:val="22"/>
          <w:szCs w:val="22"/>
        </w:rPr>
        <w:t>kwalitei</w:t>
      </w:r>
      <w:r w:rsidR="005F2E4E">
        <w:rPr>
          <w:rFonts w:asciiTheme="minorHAnsi" w:hAnsiTheme="minorHAnsi"/>
          <w:b/>
          <w:sz w:val="22"/>
          <w:szCs w:val="22"/>
        </w:rPr>
        <w:t>t</w:t>
      </w:r>
      <w:r w:rsidR="00684AF7" w:rsidRPr="00435076">
        <w:rPr>
          <w:rFonts w:asciiTheme="minorHAnsi" w:hAnsiTheme="minorHAnsi"/>
          <w:b/>
          <w:sz w:val="22"/>
          <w:szCs w:val="22"/>
        </w:rPr>
        <w:t>scommissie</w:t>
      </w:r>
    </w:p>
    <w:p w:rsidR="00155E3C" w:rsidRPr="00435076" w:rsidRDefault="00155E3C" w:rsidP="00155E3C">
      <w:pPr>
        <w:pStyle w:val="Standaardwitregelvoor"/>
        <w:numPr>
          <w:ilvl w:val="0"/>
          <w:numId w:val="3"/>
        </w:numPr>
        <w:rPr>
          <w:rFonts w:asciiTheme="minorHAnsi" w:hAnsiTheme="minorHAnsi"/>
          <w:sz w:val="22"/>
          <w:szCs w:val="22"/>
        </w:rPr>
      </w:pPr>
      <w:r w:rsidRPr="00435076">
        <w:rPr>
          <w:rFonts w:asciiTheme="minorHAnsi" w:hAnsiTheme="minorHAnsi"/>
          <w:sz w:val="22"/>
          <w:szCs w:val="22"/>
        </w:rPr>
        <w:t xml:space="preserve">Het overzicht houden over en coördineren van de werkzaamheden van de </w:t>
      </w:r>
      <w:r w:rsidR="00D41295" w:rsidRPr="00435076">
        <w:rPr>
          <w:rFonts w:asciiTheme="minorHAnsi" w:hAnsiTheme="minorHAnsi"/>
          <w:sz w:val="22"/>
          <w:szCs w:val="22"/>
        </w:rPr>
        <w:t>kwaliteitscommissie G</w:t>
      </w:r>
      <w:r w:rsidR="0001078E" w:rsidRPr="00435076">
        <w:rPr>
          <w:rFonts w:asciiTheme="minorHAnsi" w:hAnsiTheme="minorHAnsi"/>
          <w:sz w:val="22"/>
          <w:szCs w:val="22"/>
        </w:rPr>
        <w:t>eboortehart</w:t>
      </w:r>
      <w:r w:rsidRPr="00435076">
        <w:rPr>
          <w:rFonts w:asciiTheme="minorHAnsi" w:hAnsiTheme="minorHAnsi"/>
          <w:sz w:val="22"/>
          <w:szCs w:val="22"/>
        </w:rPr>
        <w:t>;</w:t>
      </w:r>
    </w:p>
    <w:p w:rsidR="00155E3C" w:rsidRPr="00435076" w:rsidRDefault="00155E3C" w:rsidP="00155E3C">
      <w:pPr>
        <w:pStyle w:val="Standaardwitregelvoor"/>
        <w:numPr>
          <w:ilvl w:val="0"/>
          <w:numId w:val="3"/>
        </w:numPr>
        <w:rPr>
          <w:rFonts w:asciiTheme="minorHAnsi" w:hAnsiTheme="minorHAnsi"/>
          <w:sz w:val="22"/>
          <w:szCs w:val="22"/>
        </w:rPr>
      </w:pPr>
      <w:r w:rsidRPr="00435076">
        <w:rPr>
          <w:rFonts w:asciiTheme="minorHAnsi" w:hAnsiTheme="minorHAnsi"/>
          <w:sz w:val="22"/>
          <w:szCs w:val="22"/>
        </w:rPr>
        <w:t xml:space="preserve">Aanspreekpunt vanuit de </w:t>
      </w:r>
      <w:r w:rsidR="00D41295" w:rsidRPr="00435076">
        <w:rPr>
          <w:rFonts w:asciiTheme="minorHAnsi" w:hAnsiTheme="minorHAnsi"/>
          <w:sz w:val="22"/>
          <w:szCs w:val="22"/>
        </w:rPr>
        <w:t>kwaliteitscommissie G</w:t>
      </w:r>
      <w:r w:rsidR="0001078E" w:rsidRPr="00435076">
        <w:rPr>
          <w:rFonts w:asciiTheme="minorHAnsi" w:hAnsiTheme="minorHAnsi"/>
          <w:sz w:val="22"/>
          <w:szCs w:val="22"/>
        </w:rPr>
        <w:t>eboortehart</w:t>
      </w:r>
      <w:r w:rsidRPr="00435076">
        <w:rPr>
          <w:rFonts w:asciiTheme="minorHAnsi" w:hAnsiTheme="minorHAnsi"/>
          <w:sz w:val="22"/>
          <w:szCs w:val="22"/>
        </w:rPr>
        <w:t>;</w:t>
      </w:r>
    </w:p>
    <w:p w:rsidR="00155E3C" w:rsidRPr="00435076" w:rsidRDefault="00155E3C" w:rsidP="00155E3C">
      <w:pPr>
        <w:pStyle w:val="Standaardwitregelvoor"/>
        <w:numPr>
          <w:ilvl w:val="0"/>
          <w:numId w:val="3"/>
        </w:numPr>
        <w:rPr>
          <w:rFonts w:asciiTheme="minorHAnsi" w:hAnsiTheme="minorHAnsi"/>
          <w:sz w:val="22"/>
          <w:szCs w:val="22"/>
        </w:rPr>
      </w:pPr>
      <w:r w:rsidRPr="00435076">
        <w:rPr>
          <w:rFonts w:asciiTheme="minorHAnsi" w:hAnsiTheme="minorHAnsi"/>
          <w:sz w:val="22"/>
          <w:szCs w:val="22"/>
        </w:rPr>
        <w:lastRenderedPageBreak/>
        <w:t xml:space="preserve">Het leiden van de vergaderingen van de </w:t>
      </w:r>
      <w:r w:rsidR="0001078E" w:rsidRPr="00435076">
        <w:rPr>
          <w:rFonts w:asciiTheme="minorHAnsi" w:hAnsiTheme="minorHAnsi"/>
          <w:sz w:val="22"/>
          <w:szCs w:val="22"/>
        </w:rPr>
        <w:t>kwaliteitscommissie</w:t>
      </w:r>
      <w:r w:rsidRPr="00435076">
        <w:rPr>
          <w:rFonts w:asciiTheme="minorHAnsi" w:hAnsiTheme="minorHAnsi"/>
          <w:sz w:val="22"/>
          <w:szCs w:val="22"/>
        </w:rPr>
        <w:t xml:space="preserve">. Hij/zij stelt de orde vast, begeleidt de wijze waarop stemmingen worden gehouden en heeft het recht de discussie te sluiten indien naar zijn/haar mening de vergadering voldoende is voorgelicht; </w:t>
      </w:r>
    </w:p>
    <w:p w:rsidR="00155E3C" w:rsidRPr="00435076" w:rsidRDefault="00155E3C" w:rsidP="00155E3C">
      <w:pPr>
        <w:pStyle w:val="Standaardwitregelvoor"/>
        <w:numPr>
          <w:ilvl w:val="0"/>
          <w:numId w:val="3"/>
        </w:numPr>
        <w:rPr>
          <w:rFonts w:asciiTheme="minorHAnsi" w:hAnsiTheme="minorHAnsi"/>
          <w:sz w:val="22"/>
          <w:szCs w:val="22"/>
        </w:rPr>
      </w:pPr>
      <w:r w:rsidRPr="00435076">
        <w:rPr>
          <w:rFonts w:asciiTheme="minorHAnsi" w:hAnsiTheme="minorHAnsi"/>
          <w:sz w:val="22"/>
          <w:szCs w:val="22"/>
        </w:rPr>
        <w:t xml:space="preserve">Het bekrachtigen van de notulen van de vergaderingen van de </w:t>
      </w:r>
      <w:r w:rsidR="0001078E" w:rsidRPr="00435076">
        <w:rPr>
          <w:rFonts w:asciiTheme="minorHAnsi" w:hAnsiTheme="minorHAnsi"/>
          <w:sz w:val="22"/>
          <w:szCs w:val="22"/>
        </w:rPr>
        <w:t>kwaliteits</w:t>
      </w:r>
      <w:r w:rsidRPr="00435076">
        <w:rPr>
          <w:rFonts w:asciiTheme="minorHAnsi" w:hAnsiTheme="minorHAnsi"/>
          <w:sz w:val="22"/>
          <w:szCs w:val="22"/>
        </w:rPr>
        <w:t xml:space="preserve">commissie; </w:t>
      </w:r>
    </w:p>
    <w:p w:rsidR="00155E3C" w:rsidRPr="00435076" w:rsidRDefault="00155E3C" w:rsidP="00155E3C">
      <w:pPr>
        <w:pStyle w:val="Standaardwitregelvoor"/>
        <w:numPr>
          <w:ilvl w:val="0"/>
          <w:numId w:val="3"/>
        </w:numPr>
        <w:rPr>
          <w:rFonts w:asciiTheme="minorHAnsi" w:hAnsiTheme="minorHAnsi"/>
          <w:sz w:val="22"/>
          <w:szCs w:val="22"/>
        </w:rPr>
      </w:pPr>
      <w:r w:rsidRPr="00435076">
        <w:rPr>
          <w:rFonts w:asciiTheme="minorHAnsi" w:hAnsiTheme="minorHAnsi"/>
          <w:sz w:val="22"/>
          <w:szCs w:val="22"/>
        </w:rPr>
        <w:t xml:space="preserve">Het vaststellen van de agenda’s t.b.v. de vergaderingen van de </w:t>
      </w:r>
      <w:r w:rsidR="0001078E" w:rsidRPr="00435076">
        <w:rPr>
          <w:rFonts w:asciiTheme="minorHAnsi" w:hAnsiTheme="minorHAnsi"/>
          <w:sz w:val="22"/>
          <w:szCs w:val="22"/>
        </w:rPr>
        <w:t>kwaliteits</w:t>
      </w:r>
      <w:r w:rsidRPr="00435076">
        <w:rPr>
          <w:rFonts w:asciiTheme="minorHAnsi" w:hAnsiTheme="minorHAnsi"/>
          <w:sz w:val="22"/>
          <w:szCs w:val="22"/>
        </w:rPr>
        <w:t>commissie;</w:t>
      </w:r>
    </w:p>
    <w:p w:rsidR="00155E3C" w:rsidRPr="00435076" w:rsidRDefault="00155E3C" w:rsidP="00155E3C">
      <w:pPr>
        <w:pStyle w:val="Standaardwitregelvoor"/>
        <w:numPr>
          <w:ilvl w:val="0"/>
          <w:numId w:val="3"/>
        </w:numPr>
        <w:rPr>
          <w:rFonts w:asciiTheme="minorHAnsi" w:hAnsiTheme="minorHAnsi"/>
          <w:sz w:val="22"/>
          <w:szCs w:val="22"/>
        </w:rPr>
      </w:pPr>
      <w:r w:rsidRPr="00435076">
        <w:rPr>
          <w:rFonts w:asciiTheme="minorHAnsi" w:hAnsiTheme="minorHAnsi"/>
          <w:sz w:val="22"/>
          <w:szCs w:val="22"/>
        </w:rPr>
        <w:t xml:space="preserve">Het autoriseren namens de </w:t>
      </w:r>
      <w:r w:rsidR="0001078E" w:rsidRPr="00435076">
        <w:rPr>
          <w:rFonts w:asciiTheme="minorHAnsi" w:hAnsiTheme="minorHAnsi"/>
          <w:sz w:val="22"/>
          <w:szCs w:val="22"/>
        </w:rPr>
        <w:t>kwaliteits</w:t>
      </w:r>
      <w:r w:rsidRPr="00435076">
        <w:rPr>
          <w:rFonts w:asciiTheme="minorHAnsi" w:hAnsiTheme="minorHAnsi"/>
          <w:sz w:val="22"/>
          <w:szCs w:val="22"/>
        </w:rPr>
        <w:t xml:space="preserve">commissie documenten t.b.v. de </w:t>
      </w:r>
      <w:r w:rsidR="0001078E" w:rsidRPr="00435076">
        <w:rPr>
          <w:rFonts w:asciiTheme="minorHAnsi" w:hAnsiTheme="minorHAnsi"/>
          <w:sz w:val="22"/>
          <w:szCs w:val="22"/>
        </w:rPr>
        <w:t>kwaliteits</w:t>
      </w:r>
      <w:r w:rsidRPr="00435076">
        <w:rPr>
          <w:rFonts w:asciiTheme="minorHAnsi" w:hAnsiTheme="minorHAnsi"/>
          <w:sz w:val="22"/>
          <w:szCs w:val="22"/>
        </w:rPr>
        <w:t xml:space="preserve">commissie; </w:t>
      </w:r>
    </w:p>
    <w:p w:rsidR="00155E3C" w:rsidRPr="00435076" w:rsidRDefault="00155E3C" w:rsidP="00155E3C">
      <w:pPr>
        <w:pStyle w:val="Standaardwitregelvoor"/>
        <w:numPr>
          <w:ilvl w:val="0"/>
          <w:numId w:val="3"/>
        </w:numPr>
        <w:rPr>
          <w:rFonts w:asciiTheme="minorHAnsi" w:hAnsiTheme="minorHAnsi"/>
          <w:sz w:val="22"/>
          <w:szCs w:val="22"/>
        </w:rPr>
      </w:pPr>
      <w:r w:rsidRPr="00435076">
        <w:rPr>
          <w:rFonts w:asciiTheme="minorHAnsi" w:hAnsiTheme="minorHAnsi"/>
          <w:sz w:val="22"/>
          <w:szCs w:val="22"/>
        </w:rPr>
        <w:t xml:space="preserve">Het namens de </w:t>
      </w:r>
      <w:r w:rsidR="0001078E" w:rsidRPr="00435076">
        <w:rPr>
          <w:rFonts w:asciiTheme="minorHAnsi" w:hAnsiTheme="minorHAnsi"/>
          <w:sz w:val="22"/>
          <w:szCs w:val="22"/>
        </w:rPr>
        <w:t xml:space="preserve">kwaliteitscommissie </w:t>
      </w:r>
      <w:r w:rsidRPr="00435076">
        <w:rPr>
          <w:rFonts w:asciiTheme="minorHAnsi" w:hAnsiTheme="minorHAnsi"/>
          <w:sz w:val="22"/>
          <w:szCs w:val="22"/>
        </w:rPr>
        <w:t xml:space="preserve">onderhouden van contacten met o.a. de directie van </w:t>
      </w:r>
      <w:r w:rsidR="00D41295" w:rsidRPr="00435076">
        <w:rPr>
          <w:rFonts w:asciiTheme="minorHAnsi" w:hAnsiTheme="minorHAnsi"/>
          <w:sz w:val="22"/>
          <w:szCs w:val="22"/>
        </w:rPr>
        <w:t>het G</w:t>
      </w:r>
      <w:r w:rsidR="0001078E" w:rsidRPr="00435076">
        <w:rPr>
          <w:rFonts w:asciiTheme="minorHAnsi" w:hAnsiTheme="minorHAnsi"/>
          <w:sz w:val="22"/>
          <w:szCs w:val="22"/>
        </w:rPr>
        <w:t xml:space="preserve">eboortehart </w:t>
      </w:r>
      <w:r w:rsidR="0001078E" w:rsidRPr="00435076">
        <w:rPr>
          <w:rFonts w:asciiTheme="minorHAnsi" w:hAnsiTheme="minorHAnsi"/>
          <w:i/>
          <w:color w:val="FF0000"/>
          <w:sz w:val="22"/>
          <w:szCs w:val="22"/>
        </w:rPr>
        <w:t>(afhankelijk van de definitieve entiteit)</w:t>
      </w:r>
      <w:r w:rsidR="0001078E" w:rsidRPr="00435076">
        <w:rPr>
          <w:rFonts w:asciiTheme="minorHAnsi" w:hAnsiTheme="minorHAnsi"/>
          <w:color w:val="FF0000"/>
          <w:sz w:val="22"/>
          <w:szCs w:val="22"/>
        </w:rPr>
        <w:t xml:space="preserve"> </w:t>
      </w:r>
      <w:r w:rsidRPr="00435076">
        <w:rPr>
          <w:rFonts w:asciiTheme="minorHAnsi" w:hAnsiTheme="minorHAnsi"/>
          <w:sz w:val="22"/>
          <w:szCs w:val="22"/>
        </w:rPr>
        <w:t xml:space="preserve">, de raden van bestuur van de participerende </w:t>
      </w:r>
      <w:r w:rsidR="0001078E" w:rsidRPr="00435076">
        <w:rPr>
          <w:rFonts w:asciiTheme="minorHAnsi" w:hAnsiTheme="minorHAnsi"/>
          <w:sz w:val="22"/>
          <w:szCs w:val="22"/>
        </w:rPr>
        <w:t>partijen,</w:t>
      </w:r>
      <w:r w:rsidRPr="00435076">
        <w:rPr>
          <w:rFonts w:asciiTheme="minorHAnsi" w:hAnsiTheme="minorHAnsi"/>
          <w:sz w:val="22"/>
          <w:szCs w:val="22"/>
        </w:rPr>
        <w:t xml:space="preserve"> andere instellingen en beroepsorganisaties (</w:t>
      </w:r>
      <w:proofErr w:type="spellStart"/>
      <w:r w:rsidRPr="00435076">
        <w:rPr>
          <w:rFonts w:asciiTheme="minorHAnsi" w:hAnsiTheme="minorHAnsi"/>
          <w:sz w:val="22"/>
          <w:szCs w:val="22"/>
        </w:rPr>
        <w:t>zonodig</w:t>
      </w:r>
      <w:proofErr w:type="spellEnd"/>
      <w:r w:rsidRPr="00435076">
        <w:rPr>
          <w:rFonts w:asciiTheme="minorHAnsi" w:hAnsiTheme="minorHAnsi"/>
          <w:sz w:val="22"/>
          <w:szCs w:val="22"/>
        </w:rPr>
        <w:t xml:space="preserve"> samen met de directie </w:t>
      </w:r>
      <w:r w:rsidR="00D41295" w:rsidRPr="00435076">
        <w:rPr>
          <w:rFonts w:asciiTheme="minorHAnsi" w:hAnsiTheme="minorHAnsi"/>
          <w:sz w:val="22"/>
          <w:szCs w:val="22"/>
        </w:rPr>
        <w:t>van het G</w:t>
      </w:r>
      <w:r w:rsidR="0001078E" w:rsidRPr="00435076">
        <w:rPr>
          <w:rFonts w:asciiTheme="minorHAnsi" w:hAnsiTheme="minorHAnsi"/>
          <w:sz w:val="22"/>
          <w:szCs w:val="22"/>
        </w:rPr>
        <w:t>eboortehart</w:t>
      </w:r>
      <w:r w:rsidRPr="00435076">
        <w:rPr>
          <w:rFonts w:asciiTheme="minorHAnsi" w:hAnsiTheme="minorHAnsi"/>
          <w:sz w:val="22"/>
          <w:szCs w:val="22"/>
        </w:rPr>
        <w:t>).</w:t>
      </w:r>
      <w:r w:rsidR="0001078E" w:rsidRPr="00435076">
        <w:rPr>
          <w:rFonts w:asciiTheme="minorHAnsi" w:hAnsiTheme="minorHAnsi"/>
          <w:i/>
          <w:color w:val="FF0000"/>
          <w:sz w:val="22"/>
          <w:szCs w:val="22"/>
        </w:rPr>
        <w:t xml:space="preserve"> (afhankelijk van de definitieve entiteit)</w:t>
      </w:r>
      <w:r w:rsidR="0001078E" w:rsidRPr="00435076">
        <w:rPr>
          <w:rFonts w:asciiTheme="minorHAnsi" w:hAnsiTheme="minorHAnsi"/>
          <w:color w:val="FF0000"/>
          <w:sz w:val="22"/>
          <w:szCs w:val="22"/>
        </w:rPr>
        <w:t xml:space="preserve"> </w:t>
      </w:r>
      <w:r w:rsidRPr="00435076">
        <w:rPr>
          <w:rFonts w:asciiTheme="minorHAnsi" w:hAnsiTheme="minorHAnsi"/>
          <w:sz w:val="22"/>
          <w:szCs w:val="22"/>
        </w:rPr>
        <w:t xml:space="preserve"> </w:t>
      </w:r>
    </w:p>
    <w:p w:rsidR="00155E3C" w:rsidRPr="00435076" w:rsidRDefault="00155E3C" w:rsidP="00155E3C">
      <w:pPr>
        <w:pStyle w:val="Standaardwitregelvoor"/>
        <w:numPr>
          <w:ilvl w:val="0"/>
          <w:numId w:val="3"/>
        </w:numPr>
        <w:rPr>
          <w:rFonts w:asciiTheme="minorHAnsi" w:hAnsiTheme="minorHAnsi"/>
          <w:sz w:val="22"/>
          <w:szCs w:val="22"/>
        </w:rPr>
      </w:pPr>
      <w:r w:rsidRPr="00435076">
        <w:rPr>
          <w:rFonts w:asciiTheme="minorHAnsi" w:hAnsiTheme="minorHAnsi"/>
          <w:sz w:val="22"/>
          <w:szCs w:val="22"/>
        </w:rPr>
        <w:t xml:space="preserve">Het geven van (gevraagd en ongevraagd) advies aan de directie van </w:t>
      </w:r>
      <w:r w:rsidR="00D41295" w:rsidRPr="00435076">
        <w:rPr>
          <w:rFonts w:asciiTheme="minorHAnsi" w:hAnsiTheme="minorHAnsi"/>
          <w:sz w:val="22"/>
          <w:szCs w:val="22"/>
        </w:rPr>
        <w:t>het G</w:t>
      </w:r>
      <w:r w:rsidR="001F4566" w:rsidRPr="00435076">
        <w:rPr>
          <w:rFonts w:asciiTheme="minorHAnsi" w:hAnsiTheme="minorHAnsi"/>
          <w:sz w:val="22"/>
          <w:szCs w:val="22"/>
        </w:rPr>
        <w:t xml:space="preserve">eboortehart </w:t>
      </w:r>
      <w:r w:rsidR="001F4566" w:rsidRPr="00435076">
        <w:rPr>
          <w:rFonts w:asciiTheme="minorHAnsi" w:hAnsiTheme="minorHAnsi"/>
          <w:i/>
          <w:color w:val="FF0000"/>
          <w:sz w:val="22"/>
          <w:szCs w:val="22"/>
        </w:rPr>
        <w:t>(afhankelijk van de definitieve entiteit)</w:t>
      </w:r>
      <w:r w:rsidR="001F4566" w:rsidRPr="00435076">
        <w:rPr>
          <w:rFonts w:asciiTheme="minorHAnsi" w:hAnsiTheme="minorHAnsi"/>
          <w:color w:val="FF0000"/>
          <w:sz w:val="22"/>
          <w:szCs w:val="22"/>
        </w:rPr>
        <w:t xml:space="preserve"> </w:t>
      </w:r>
      <w:r w:rsidRPr="00435076">
        <w:rPr>
          <w:rFonts w:asciiTheme="minorHAnsi" w:hAnsiTheme="minorHAnsi"/>
          <w:sz w:val="22"/>
          <w:szCs w:val="22"/>
        </w:rPr>
        <w:t xml:space="preserve"> inzake de kwaliteit van de </w:t>
      </w:r>
      <w:r w:rsidR="001F4566" w:rsidRPr="00435076">
        <w:rPr>
          <w:rFonts w:asciiTheme="minorHAnsi" w:hAnsiTheme="minorHAnsi"/>
          <w:sz w:val="22"/>
          <w:szCs w:val="22"/>
        </w:rPr>
        <w:t>obstetrische</w:t>
      </w:r>
      <w:r w:rsidRPr="00435076">
        <w:rPr>
          <w:rFonts w:asciiTheme="minorHAnsi" w:hAnsiTheme="minorHAnsi"/>
          <w:sz w:val="22"/>
          <w:szCs w:val="22"/>
        </w:rPr>
        <w:t xml:space="preserve"> zorg aan de directie van </w:t>
      </w:r>
      <w:r w:rsidR="00D41295" w:rsidRPr="00435076">
        <w:rPr>
          <w:rFonts w:asciiTheme="minorHAnsi" w:hAnsiTheme="minorHAnsi"/>
          <w:sz w:val="22"/>
          <w:szCs w:val="22"/>
        </w:rPr>
        <w:t>het G</w:t>
      </w:r>
      <w:r w:rsidR="001F4566" w:rsidRPr="00435076">
        <w:rPr>
          <w:rFonts w:asciiTheme="minorHAnsi" w:hAnsiTheme="minorHAnsi"/>
          <w:sz w:val="22"/>
          <w:szCs w:val="22"/>
        </w:rPr>
        <w:t xml:space="preserve">eboortehart </w:t>
      </w:r>
      <w:r w:rsidR="001F4566" w:rsidRPr="00435076">
        <w:rPr>
          <w:rFonts w:asciiTheme="minorHAnsi" w:hAnsiTheme="minorHAnsi"/>
          <w:i/>
          <w:color w:val="FF0000"/>
          <w:sz w:val="22"/>
          <w:szCs w:val="22"/>
        </w:rPr>
        <w:t>(afhankelijk van de definitieve entiteit)</w:t>
      </w:r>
      <w:r w:rsidRPr="00435076">
        <w:rPr>
          <w:rFonts w:asciiTheme="minorHAnsi" w:hAnsiTheme="minorHAnsi"/>
          <w:sz w:val="22"/>
          <w:szCs w:val="22"/>
        </w:rPr>
        <w:t xml:space="preserve">, de werkgroepen, de raden van bestuur van de participerende </w:t>
      </w:r>
      <w:r w:rsidR="00BB289B" w:rsidRPr="00435076">
        <w:rPr>
          <w:rFonts w:asciiTheme="minorHAnsi" w:hAnsiTheme="minorHAnsi"/>
          <w:sz w:val="22"/>
          <w:szCs w:val="22"/>
        </w:rPr>
        <w:t>partijen</w:t>
      </w:r>
      <w:r w:rsidRPr="00435076">
        <w:rPr>
          <w:rFonts w:asciiTheme="minorHAnsi" w:hAnsiTheme="minorHAnsi"/>
          <w:sz w:val="22"/>
          <w:szCs w:val="22"/>
        </w:rPr>
        <w:t xml:space="preserve">. </w:t>
      </w:r>
    </w:p>
    <w:p w:rsidR="00155E3C" w:rsidRPr="00435076" w:rsidRDefault="00155E3C" w:rsidP="00155E3C">
      <w:pPr>
        <w:pStyle w:val="Standaardwitregelvoor"/>
        <w:numPr>
          <w:ilvl w:val="0"/>
          <w:numId w:val="3"/>
        </w:numPr>
        <w:rPr>
          <w:rFonts w:asciiTheme="minorHAnsi" w:hAnsiTheme="minorHAnsi"/>
          <w:sz w:val="22"/>
          <w:szCs w:val="22"/>
        </w:rPr>
      </w:pPr>
      <w:r w:rsidRPr="00435076">
        <w:rPr>
          <w:rFonts w:asciiTheme="minorHAnsi" w:hAnsiTheme="minorHAnsi"/>
          <w:sz w:val="22"/>
          <w:szCs w:val="22"/>
        </w:rPr>
        <w:t xml:space="preserve">Gesprekspartner voor alle interne- en externe partijen aangaande de </w:t>
      </w:r>
      <w:r w:rsidR="00E60667" w:rsidRPr="00435076">
        <w:rPr>
          <w:rFonts w:asciiTheme="minorHAnsi" w:hAnsiTheme="minorHAnsi"/>
          <w:sz w:val="22"/>
          <w:szCs w:val="22"/>
        </w:rPr>
        <w:t>kwaliteitscommissiecommissie Geboortehart</w:t>
      </w:r>
      <w:r w:rsidRPr="00435076">
        <w:rPr>
          <w:rFonts w:asciiTheme="minorHAnsi" w:hAnsiTheme="minorHAnsi"/>
          <w:sz w:val="22"/>
          <w:szCs w:val="22"/>
        </w:rPr>
        <w:t>;</w:t>
      </w:r>
    </w:p>
    <w:p w:rsidR="00155E3C" w:rsidRPr="00435076" w:rsidRDefault="00155E3C" w:rsidP="00155E3C">
      <w:pPr>
        <w:pStyle w:val="Standaardwitregelvoor"/>
        <w:numPr>
          <w:ilvl w:val="0"/>
          <w:numId w:val="3"/>
        </w:numPr>
        <w:rPr>
          <w:rFonts w:asciiTheme="minorHAnsi" w:hAnsiTheme="minorHAnsi"/>
          <w:sz w:val="22"/>
          <w:szCs w:val="22"/>
        </w:rPr>
      </w:pPr>
      <w:r w:rsidRPr="00435076">
        <w:rPr>
          <w:rFonts w:asciiTheme="minorHAnsi" w:hAnsiTheme="minorHAnsi"/>
          <w:sz w:val="22"/>
          <w:szCs w:val="22"/>
        </w:rPr>
        <w:t xml:space="preserve">Eindverantwoordelijk voor het integrale beleid van de </w:t>
      </w:r>
      <w:r w:rsidR="00E60667" w:rsidRPr="00435076">
        <w:rPr>
          <w:rFonts w:asciiTheme="minorHAnsi" w:hAnsiTheme="minorHAnsi"/>
          <w:sz w:val="22"/>
          <w:szCs w:val="22"/>
        </w:rPr>
        <w:t>kwaliteitscommissie</w:t>
      </w:r>
      <w:r w:rsidRPr="00435076">
        <w:rPr>
          <w:rFonts w:asciiTheme="minorHAnsi" w:hAnsiTheme="minorHAnsi"/>
          <w:sz w:val="22"/>
          <w:szCs w:val="22"/>
        </w:rPr>
        <w:t>commissie</w:t>
      </w:r>
      <w:r w:rsidR="00E60667" w:rsidRPr="00435076">
        <w:rPr>
          <w:rFonts w:asciiTheme="minorHAnsi" w:hAnsiTheme="minorHAnsi"/>
          <w:sz w:val="22"/>
          <w:szCs w:val="22"/>
        </w:rPr>
        <w:t xml:space="preserve"> Geboortehart</w:t>
      </w:r>
    </w:p>
    <w:p w:rsidR="00155E3C" w:rsidRPr="00435076" w:rsidRDefault="00155E3C" w:rsidP="00155E3C">
      <w:pPr>
        <w:pStyle w:val="Standaardwitregelvoor"/>
        <w:numPr>
          <w:ilvl w:val="0"/>
          <w:numId w:val="3"/>
        </w:numPr>
        <w:rPr>
          <w:rFonts w:asciiTheme="minorHAnsi" w:hAnsiTheme="minorHAnsi"/>
          <w:sz w:val="22"/>
          <w:szCs w:val="22"/>
        </w:rPr>
      </w:pPr>
      <w:r w:rsidRPr="00435076">
        <w:rPr>
          <w:rFonts w:asciiTheme="minorHAnsi" w:hAnsiTheme="minorHAnsi"/>
          <w:sz w:val="22"/>
          <w:szCs w:val="22"/>
        </w:rPr>
        <w:t xml:space="preserve">Zorgdragen voor vervanging (door de </w:t>
      </w:r>
      <w:r w:rsidR="005923B4" w:rsidRPr="00435076">
        <w:rPr>
          <w:rFonts w:asciiTheme="minorHAnsi" w:hAnsiTheme="minorHAnsi"/>
          <w:sz w:val="22"/>
          <w:szCs w:val="22"/>
        </w:rPr>
        <w:t>vicevoorzitter</w:t>
      </w:r>
      <w:r w:rsidRPr="00435076">
        <w:rPr>
          <w:rFonts w:asciiTheme="minorHAnsi" w:hAnsiTheme="minorHAnsi"/>
          <w:sz w:val="22"/>
          <w:szCs w:val="22"/>
        </w:rPr>
        <w:t>) bij afwezigheid van de voorzitter</w:t>
      </w:r>
    </w:p>
    <w:p w:rsidR="00155E3C" w:rsidRPr="00435076" w:rsidRDefault="00155E3C" w:rsidP="00155E3C">
      <w:pPr>
        <w:pStyle w:val="Standaardwitregelvoor"/>
        <w:numPr>
          <w:ilvl w:val="0"/>
          <w:numId w:val="3"/>
        </w:numPr>
        <w:rPr>
          <w:rFonts w:asciiTheme="minorHAnsi" w:hAnsiTheme="minorHAnsi"/>
          <w:sz w:val="22"/>
          <w:szCs w:val="22"/>
        </w:rPr>
      </w:pPr>
      <w:r w:rsidRPr="00435076">
        <w:rPr>
          <w:rFonts w:asciiTheme="minorHAnsi" w:hAnsiTheme="minorHAnsi"/>
          <w:sz w:val="22"/>
          <w:szCs w:val="22"/>
        </w:rPr>
        <w:t xml:space="preserve">Het uitvoeren van een voortrekkersrol voor de </w:t>
      </w:r>
      <w:r w:rsidR="00E60667" w:rsidRPr="00435076">
        <w:rPr>
          <w:rFonts w:asciiTheme="minorHAnsi" w:hAnsiTheme="minorHAnsi"/>
          <w:sz w:val="22"/>
          <w:szCs w:val="22"/>
        </w:rPr>
        <w:t>kwaliteitscommissie Geboortehart</w:t>
      </w:r>
      <w:r w:rsidRPr="00435076">
        <w:rPr>
          <w:rFonts w:asciiTheme="minorHAnsi" w:hAnsiTheme="minorHAnsi"/>
          <w:sz w:val="22"/>
          <w:szCs w:val="22"/>
        </w:rPr>
        <w:t xml:space="preserve"> in het bewust worden van maatschappelijke ontwikkelingen en veranderingen</w:t>
      </w:r>
    </w:p>
    <w:p w:rsidR="00155E3C" w:rsidRPr="00435076" w:rsidRDefault="00155E3C" w:rsidP="00155E3C">
      <w:pPr>
        <w:pStyle w:val="Standaardwitregelvoor"/>
        <w:numPr>
          <w:ilvl w:val="0"/>
          <w:numId w:val="3"/>
        </w:numPr>
        <w:rPr>
          <w:rFonts w:asciiTheme="minorHAnsi" w:hAnsiTheme="minorHAnsi"/>
          <w:sz w:val="22"/>
          <w:szCs w:val="22"/>
        </w:rPr>
      </w:pPr>
      <w:r w:rsidRPr="00435076">
        <w:rPr>
          <w:rFonts w:asciiTheme="minorHAnsi" w:hAnsiTheme="minorHAnsi"/>
          <w:sz w:val="22"/>
          <w:szCs w:val="22"/>
        </w:rPr>
        <w:t xml:space="preserve">Stimuleren van </w:t>
      </w:r>
      <w:r w:rsidR="00E60667" w:rsidRPr="00435076">
        <w:rPr>
          <w:rFonts w:asciiTheme="minorHAnsi" w:hAnsiTheme="minorHAnsi"/>
          <w:sz w:val="22"/>
          <w:szCs w:val="22"/>
        </w:rPr>
        <w:t>obstetrisch</w:t>
      </w:r>
      <w:r w:rsidRPr="00435076">
        <w:rPr>
          <w:rFonts w:asciiTheme="minorHAnsi" w:hAnsiTheme="minorHAnsi"/>
          <w:sz w:val="22"/>
          <w:szCs w:val="22"/>
        </w:rPr>
        <w:t xml:space="preserve"> beleid in de vorm van het leveren van input voor het beleidsplan </w:t>
      </w:r>
      <w:r w:rsidR="00E60667" w:rsidRPr="00435076">
        <w:rPr>
          <w:rFonts w:asciiTheme="minorHAnsi" w:hAnsiTheme="minorHAnsi"/>
          <w:sz w:val="22"/>
          <w:szCs w:val="22"/>
        </w:rPr>
        <w:t>Geboortehart</w:t>
      </w:r>
      <w:r w:rsidRPr="00435076">
        <w:rPr>
          <w:rFonts w:asciiTheme="minorHAnsi" w:hAnsiTheme="minorHAnsi"/>
          <w:sz w:val="22"/>
          <w:szCs w:val="22"/>
        </w:rPr>
        <w:t>; en een exploitatieplan.</w:t>
      </w:r>
    </w:p>
    <w:p w:rsidR="00155E3C" w:rsidRPr="00435076" w:rsidRDefault="00155E3C" w:rsidP="00155E3C">
      <w:pPr>
        <w:pStyle w:val="Standaardwitregelvoor"/>
        <w:numPr>
          <w:ilvl w:val="0"/>
          <w:numId w:val="3"/>
        </w:numPr>
        <w:rPr>
          <w:rFonts w:asciiTheme="minorHAnsi" w:hAnsiTheme="minorHAnsi"/>
          <w:sz w:val="22"/>
          <w:szCs w:val="22"/>
        </w:rPr>
      </w:pPr>
      <w:r w:rsidRPr="00435076">
        <w:rPr>
          <w:rFonts w:asciiTheme="minorHAnsi" w:hAnsiTheme="minorHAnsi"/>
          <w:sz w:val="22"/>
          <w:szCs w:val="22"/>
        </w:rPr>
        <w:t xml:space="preserve">Aanspreekpunt voor de directie </w:t>
      </w:r>
      <w:r w:rsidR="00E60667" w:rsidRPr="00435076">
        <w:rPr>
          <w:rFonts w:asciiTheme="minorHAnsi" w:hAnsiTheme="minorHAnsi"/>
          <w:i/>
          <w:color w:val="FF0000"/>
          <w:sz w:val="22"/>
          <w:szCs w:val="22"/>
        </w:rPr>
        <w:t>(afhankelijk van de definitieve entiteit)</w:t>
      </w:r>
      <w:r w:rsidR="00E60667" w:rsidRPr="00435076">
        <w:rPr>
          <w:rFonts w:asciiTheme="minorHAnsi" w:hAnsiTheme="minorHAnsi"/>
          <w:color w:val="FF0000"/>
          <w:sz w:val="22"/>
          <w:szCs w:val="22"/>
        </w:rPr>
        <w:t xml:space="preserve"> </w:t>
      </w:r>
      <w:r w:rsidRPr="00435076">
        <w:rPr>
          <w:rFonts w:asciiTheme="minorHAnsi" w:hAnsiTheme="minorHAnsi"/>
          <w:sz w:val="22"/>
          <w:szCs w:val="22"/>
        </w:rPr>
        <w:t xml:space="preserve">van </w:t>
      </w:r>
      <w:r w:rsidR="00E60667" w:rsidRPr="00435076">
        <w:rPr>
          <w:rFonts w:asciiTheme="minorHAnsi" w:hAnsiTheme="minorHAnsi"/>
          <w:sz w:val="22"/>
          <w:szCs w:val="22"/>
        </w:rPr>
        <w:t>het Geboortehart</w:t>
      </w:r>
      <w:r w:rsidRPr="00435076">
        <w:rPr>
          <w:rFonts w:asciiTheme="minorHAnsi" w:hAnsiTheme="minorHAnsi"/>
          <w:sz w:val="22"/>
          <w:szCs w:val="22"/>
        </w:rPr>
        <w:t xml:space="preserve"> bij “zorgcalamiteiten” en/of voorkomende problemen in de organisatie, kwaliteit van zorg…etc.</w:t>
      </w:r>
    </w:p>
    <w:p w:rsidR="00155E3C" w:rsidRPr="00435076" w:rsidRDefault="00155E3C" w:rsidP="00155E3C">
      <w:pPr>
        <w:pStyle w:val="Standaardwitregelvoor"/>
        <w:rPr>
          <w:rFonts w:asciiTheme="minorHAnsi" w:hAnsiTheme="minorHAnsi"/>
          <w:b/>
          <w:sz w:val="22"/>
          <w:szCs w:val="22"/>
        </w:rPr>
      </w:pPr>
      <w:r w:rsidRPr="00435076">
        <w:rPr>
          <w:rFonts w:asciiTheme="minorHAnsi" w:hAnsiTheme="minorHAnsi"/>
          <w:b/>
          <w:sz w:val="22"/>
          <w:szCs w:val="22"/>
        </w:rPr>
        <w:t>Werkwijze</w:t>
      </w:r>
    </w:p>
    <w:p w:rsidR="00155E3C" w:rsidRPr="00435076" w:rsidRDefault="00155E3C" w:rsidP="00E60667">
      <w:pPr>
        <w:pStyle w:val="Standaardwitregelvoor"/>
        <w:numPr>
          <w:ilvl w:val="0"/>
          <w:numId w:val="1"/>
        </w:numPr>
        <w:rPr>
          <w:rFonts w:asciiTheme="minorHAnsi" w:hAnsiTheme="minorHAnsi"/>
          <w:sz w:val="22"/>
          <w:szCs w:val="22"/>
        </w:rPr>
      </w:pPr>
      <w:r w:rsidRPr="00435076">
        <w:rPr>
          <w:rFonts w:asciiTheme="minorHAnsi" w:hAnsiTheme="minorHAnsi"/>
          <w:sz w:val="22"/>
          <w:szCs w:val="22"/>
        </w:rPr>
        <w:t xml:space="preserve">De </w:t>
      </w:r>
      <w:r w:rsidR="00E60667" w:rsidRPr="00435076">
        <w:rPr>
          <w:rFonts w:asciiTheme="minorHAnsi" w:hAnsiTheme="minorHAnsi"/>
          <w:sz w:val="22"/>
          <w:szCs w:val="22"/>
        </w:rPr>
        <w:t>kwaliteitscommissie Geboortehart</w:t>
      </w:r>
      <w:r w:rsidRPr="00435076">
        <w:rPr>
          <w:rFonts w:asciiTheme="minorHAnsi" w:hAnsiTheme="minorHAnsi"/>
          <w:sz w:val="22"/>
          <w:szCs w:val="22"/>
        </w:rPr>
        <w:t xml:space="preserve"> komt ten minste 4 keer per jaar bijeen. De bijeenkomsten zijn geagendeerd en er wordt verslag gelegd.</w:t>
      </w:r>
    </w:p>
    <w:p w:rsidR="00155E3C" w:rsidRPr="00435076" w:rsidRDefault="00155E3C" w:rsidP="00155E3C">
      <w:pPr>
        <w:pStyle w:val="Standaardwitregelvoor"/>
        <w:numPr>
          <w:ilvl w:val="0"/>
          <w:numId w:val="1"/>
        </w:numPr>
        <w:rPr>
          <w:rFonts w:asciiTheme="minorHAnsi" w:hAnsiTheme="minorHAnsi"/>
          <w:sz w:val="22"/>
          <w:szCs w:val="22"/>
        </w:rPr>
      </w:pPr>
      <w:r w:rsidRPr="00435076">
        <w:rPr>
          <w:rFonts w:asciiTheme="minorHAnsi" w:hAnsiTheme="minorHAnsi"/>
          <w:sz w:val="22"/>
          <w:szCs w:val="22"/>
        </w:rPr>
        <w:t>Besluiten kunnen slechts worden genomen over kwesties die geagen</w:t>
      </w:r>
      <w:r w:rsidRPr="00435076">
        <w:rPr>
          <w:rFonts w:asciiTheme="minorHAnsi" w:hAnsiTheme="minorHAnsi"/>
          <w:sz w:val="22"/>
          <w:szCs w:val="22"/>
        </w:rPr>
        <w:softHyphen/>
        <w:t>deerd zijn</w:t>
      </w:r>
      <w:r w:rsidR="00E60667" w:rsidRPr="00435076">
        <w:rPr>
          <w:rFonts w:asciiTheme="minorHAnsi" w:hAnsiTheme="minorHAnsi"/>
          <w:sz w:val="22"/>
          <w:szCs w:val="22"/>
        </w:rPr>
        <w:t xml:space="preserve"> en door de achterban worden gedragen</w:t>
      </w:r>
      <w:r w:rsidRPr="00435076">
        <w:rPr>
          <w:rFonts w:asciiTheme="minorHAnsi" w:hAnsiTheme="minorHAnsi"/>
          <w:sz w:val="22"/>
          <w:szCs w:val="22"/>
        </w:rPr>
        <w:t xml:space="preserve">. </w:t>
      </w:r>
    </w:p>
    <w:p w:rsidR="00155E3C" w:rsidRPr="00435076" w:rsidRDefault="00155E3C" w:rsidP="00155E3C">
      <w:pPr>
        <w:pStyle w:val="Standaardwitregelvoor"/>
        <w:numPr>
          <w:ilvl w:val="0"/>
          <w:numId w:val="1"/>
        </w:numPr>
        <w:rPr>
          <w:rFonts w:asciiTheme="minorHAnsi" w:hAnsiTheme="minorHAnsi"/>
          <w:sz w:val="22"/>
          <w:szCs w:val="22"/>
        </w:rPr>
      </w:pPr>
      <w:r w:rsidRPr="00435076">
        <w:rPr>
          <w:rFonts w:asciiTheme="minorHAnsi" w:hAnsiTheme="minorHAnsi"/>
          <w:sz w:val="22"/>
          <w:szCs w:val="22"/>
        </w:rPr>
        <w:lastRenderedPageBreak/>
        <w:t xml:space="preserve">Elk lid van de </w:t>
      </w:r>
      <w:r w:rsidR="00E60667" w:rsidRPr="00435076">
        <w:rPr>
          <w:rFonts w:asciiTheme="minorHAnsi" w:hAnsiTheme="minorHAnsi"/>
          <w:sz w:val="22"/>
          <w:szCs w:val="22"/>
        </w:rPr>
        <w:t xml:space="preserve">kwaliteitscommissie </w:t>
      </w:r>
      <w:r w:rsidRPr="00435076">
        <w:rPr>
          <w:rFonts w:asciiTheme="minorHAnsi" w:hAnsiTheme="minorHAnsi"/>
          <w:sz w:val="22"/>
          <w:szCs w:val="22"/>
        </w:rPr>
        <w:t xml:space="preserve"> heeft één stem. Besluiten worden </w:t>
      </w:r>
      <w:r w:rsidR="00E60667" w:rsidRPr="00435076">
        <w:rPr>
          <w:rFonts w:asciiTheme="minorHAnsi" w:hAnsiTheme="minorHAnsi"/>
          <w:sz w:val="22"/>
          <w:szCs w:val="22"/>
        </w:rPr>
        <w:t>middels een sociocratische besluitvorming</w:t>
      </w:r>
      <w:r w:rsidRPr="00435076">
        <w:rPr>
          <w:rFonts w:asciiTheme="minorHAnsi" w:hAnsiTheme="minorHAnsi"/>
          <w:sz w:val="22"/>
          <w:szCs w:val="22"/>
        </w:rPr>
        <w:t xml:space="preserve"> genomen. Bij staking van de stemmen wordt het voorstel op de eerstvolgende vergadering opnieuw in stemming gebracht. Staken de stemmen opnieuw, dan wordt het voorstel geacht te zijn verworpen. De </w:t>
      </w:r>
      <w:r w:rsidR="00E60667" w:rsidRPr="00435076">
        <w:rPr>
          <w:rFonts w:asciiTheme="minorHAnsi" w:hAnsiTheme="minorHAnsi"/>
          <w:sz w:val="22"/>
          <w:szCs w:val="22"/>
        </w:rPr>
        <w:t>kwaliteits</w:t>
      </w:r>
      <w:r w:rsidRPr="00435076">
        <w:rPr>
          <w:rFonts w:asciiTheme="minorHAnsi" w:hAnsiTheme="minorHAnsi"/>
          <w:sz w:val="22"/>
          <w:szCs w:val="22"/>
        </w:rPr>
        <w:t xml:space="preserve">commissie kan een quorum instellen van het minimaal aantal leden dat aanwezig dient te zijn voor besluitvorming. Indien in dit geval het minimum aantal leden ter vergadering niet aanwezig is, wordt het onderwerp op de eerstvolgende </w:t>
      </w:r>
      <w:r w:rsidR="00E60667" w:rsidRPr="00435076">
        <w:rPr>
          <w:rFonts w:asciiTheme="minorHAnsi" w:hAnsiTheme="minorHAnsi"/>
          <w:sz w:val="22"/>
          <w:szCs w:val="22"/>
        </w:rPr>
        <w:t>vergadering opnieuw be</w:t>
      </w:r>
      <w:r w:rsidR="00E60667" w:rsidRPr="00435076">
        <w:rPr>
          <w:rFonts w:asciiTheme="minorHAnsi" w:hAnsiTheme="minorHAnsi"/>
          <w:sz w:val="22"/>
          <w:szCs w:val="22"/>
        </w:rPr>
        <w:softHyphen/>
        <w:t>handeld.</w:t>
      </w:r>
    </w:p>
    <w:p w:rsidR="00155E3C" w:rsidRPr="00435076" w:rsidRDefault="00155E3C" w:rsidP="00155E3C">
      <w:pPr>
        <w:pStyle w:val="Standaardwitregelvoor"/>
        <w:rPr>
          <w:rFonts w:asciiTheme="minorHAnsi" w:hAnsiTheme="minorHAnsi"/>
          <w:b/>
          <w:sz w:val="22"/>
          <w:szCs w:val="22"/>
        </w:rPr>
      </w:pPr>
      <w:r w:rsidRPr="00435076">
        <w:rPr>
          <w:rFonts w:asciiTheme="minorHAnsi" w:hAnsiTheme="minorHAnsi"/>
          <w:b/>
          <w:sz w:val="22"/>
          <w:szCs w:val="22"/>
        </w:rPr>
        <w:t>Slotbepaling</w:t>
      </w:r>
    </w:p>
    <w:p w:rsidR="00155E3C" w:rsidRPr="00435076" w:rsidRDefault="00155E3C" w:rsidP="00386729">
      <w:pPr>
        <w:pStyle w:val="Standaardwitregelvoor"/>
        <w:rPr>
          <w:rFonts w:asciiTheme="minorHAnsi" w:hAnsiTheme="minorHAnsi"/>
          <w:sz w:val="22"/>
          <w:szCs w:val="22"/>
        </w:rPr>
      </w:pPr>
      <w:r w:rsidRPr="00435076">
        <w:rPr>
          <w:rFonts w:asciiTheme="minorHAnsi" w:hAnsiTheme="minorHAnsi"/>
          <w:sz w:val="22"/>
          <w:szCs w:val="22"/>
        </w:rPr>
        <w:t xml:space="preserve">In alle gevallen waarin het reglement niet voorziet beslist de </w:t>
      </w:r>
      <w:r w:rsidR="00025B42" w:rsidRPr="00435076">
        <w:rPr>
          <w:rFonts w:asciiTheme="minorHAnsi" w:hAnsiTheme="minorHAnsi"/>
          <w:sz w:val="22"/>
          <w:szCs w:val="22"/>
        </w:rPr>
        <w:t>kwaliteitscommissie geboortehart</w:t>
      </w:r>
      <w:r w:rsidRPr="00435076">
        <w:rPr>
          <w:rFonts w:asciiTheme="minorHAnsi" w:hAnsiTheme="minorHAnsi"/>
          <w:sz w:val="22"/>
          <w:szCs w:val="22"/>
        </w:rPr>
        <w:t>, na over</w:t>
      </w:r>
      <w:r w:rsidR="00025B42" w:rsidRPr="00435076">
        <w:rPr>
          <w:rFonts w:asciiTheme="minorHAnsi" w:hAnsiTheme="minorHAnsi"/>
          <w:sz w:val="22"/>
          <w:szCs w:val="22"/>
        </w:rPr>
        <w:t>leg met de directie van het geboortehart</w:t>
      </w:r>
      <w:r w:rsidRPr="00435076">
        <w:rPr>
          <w:rFonts w:asciiTheme="minorHAnsi" w:hAnsiTheme="minorHAnsi"/>
          <w:sz w:val="22"/>
          <w:szCs w:val="22"/>
        </w:rPr>
        <w:t>.</w:t>
      </w:r>
      <w:r w:rsidR="00386729" w:rsidRPr="00435076">
        <w:rPr>
          <w:rFonts w:asciiTheme="minorHAnsi" w:hAnsiTheme="minorHAnsi"/>
          <w:sz w:val="22"/>
          <w:szCs w:val="22"/>
        </w:rPr>
        <w:t xml:space="preserve"> </w:t>
      </w:r>
      <w:r w:rsidRPr="00435076">
        <w:rPr>
          <w:rFonts w:asciiTheme="minorHAnsi" w:hAnsiTheme="minorHAnsi"/>
          <w:sz w:val="22"/>
          <w:szCs w:val="22"/>
        </w:rPr>
        <w:br/>
      </w:r>
      <w:r w:rsidRPr="00435076">
        <w:rPr>
          <w:rFonts w:asciiTheme="minorHAnsi" w:hAnsiTheme="minorHAnsi"/>
          <w:sz w:val="22"/>
          <w:szCs w:val="22"/>
        </w:rPr>
        <w:fldChar w:fldCharType="begin"/>
      </w:r>
      <w:r w:rsidRPr="00435076">
        <w:rPr>
          <w:rFonts w:asciiTheme="minorHAnsi" w:hAnsiTheme="minorHAnsi"/>
          <w:sz w:val="22"/>
          <w:szCs w:val="22"/>
        </w:rPr>
        <w:instrText xml:space="preserve"> Docproperty AuteurNaam </w:instrText>
      </w:r>
      <w:r w:rsidRPr="00435076">
        <w:rPr>
          <w:rFonts w:asciiTheme="minorHAnsi" w:hAnsiTheme="minorHAnsi"/>
          <w:sz w:val="22"/>
          <w:szCs w:val="22"/>
        </w:rPr>
        <w:fldChar w:fldCharType="end"/>
      </w:r>
      <w:r w:rsidRPr="00435076">
        <w:rPr>
          <w:rFonts w:asciiTheme="minorHAnsi" w:hAnsiTheme="minorHAnsi"/>
          <w:sz w:val="22"/>
          <w:szCs w:val="22"/>
        </w:rPr>
        <w:br/>
      </w:r>
      <w:r w:rsidRPr="00435076">
        <w:rPr>
          <w:rFonts w:asciiTheme="minorHAnsi" w:hAnsiTheme="minorHAnsi"/>
          <w:sz w:val="22"/>
          <w:szCs w:val="22"/>
        </w:rPr>
        <w:fldChar w:fldCharType="begin"/>
      </w:r>
      <w:r w:rsidRPr="00435076">
        <w:rPr>
          <w:rFonts w:asciiTheme="minorHAnsi" w:hAnsiTheme="minorHAnsi"/>
          <w:sz w:val="22"/>
          <w:szCs w:val="22"/>
        </w:rPr>
        <w:instrText xml:space="preserve"> Docproperty AuteurFunctie </w:instrText>
      </w:r>
      <w:r w:rsidRPr="00435076">
        <w:rPr>
          <w:rFonts w:asciiTheme="minorHAnsi" w:hAnsiTheme="minorHAnsi"/>
          <w:sz w:val="22"/>
          <w:szCs w:val="22"/>
        </w:rPr>
        <w:fldChar w:fldCharType="end"/>
      </w:r>
      <w:r w:rsidRPr="00435076">
        <w:rPr>
          <w:rFonts w:asciiTheme="minorHAnsi" w:hAnsiTheme="minorHAnsi"/>
          <w:sz w:val="22"/>
          <w:szCs w:val="22"/>
        </w:rPr>
        <w:br/>
      </w:r>
      <w:r w:rsidRPr="00435076">
        <w:rPr>
          <w:rFonts w:asciiTheme="minorHAnsi" w:hAnsiTheme="minorHAnsi"/>
          <w:sz w:val="22"/>
          <w:szCs w:val="22"/>
        </w:rPr>
        <w:fldChar w:fldCharType="begin"/>
      </w:r>
      <w:r w:rsidRPr="00435076">
        <w:rPr>
          <w:rFonts w:asciiTheme="minorHAnsi" w:hAnsiTheme="minorHAnsi"/>
          <w:sz w:val="22"/>
          <w:szCs w:val="22"/>
        </w:rPr>
        <w:instrText xml:space="preserve"> Docproperty AuteurVestiging </w:instrText>
      </w:r>
      <w:r w:rsidRPr="00435076">
        <w:rPr>
          <w:rFonts w:asciiTheme="minorHAnsi" w:hAnsiTheme="minorHAnsi"/>
          <w:sz w:val="22"/>
          <w:szCs w:val="22"/>
        </w:rPr>
        <w:fldChar w:fldCharType="end"/>
      </w:r>
    </w:p>
    <w:p w:rsidR="00C742C1" w:rsidRPr="00435076" w:rsidRDefault="00C742C1">
      <w:pPr>
        <w:rPr>
          <w:rFonts w:asciiTheme="minorHAnsi" w:hAnsiTheme="minorHAnsi"/>
          <w:sz w:val="22"/>
          <w:szCs w:val="22"/>
        </w:rPr>
      </w:pPr>
    </w:p>
    <w:sectPr w:rsidR="00C742C1" w:rsidRPr="00435076" w:rsidSect="007269C0">
      <w:headerReference w:type="even" r:id="rId8"/>
      <w:headerReference w:type="default" r:id="rId9"/>
      <w:headerReference w:type="first" r:id="rId10"/>
      <w:pgSz w:w="11906" w:h="16838" w:code="9"/>
      <w:pgMar w:top="2240" w:right="1276" w:bottom="1418" w:left="1418" w:header="680"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25A" w:rsidRDefault="0030525A" w:rsidP="00155E3C">
      <w:pPr>
        <w:spacing w:line="240" w:lineRule="auto"/>
      </w:pPr>
      <w:r>
        <w:separator/>
      </w:r>
    </w:p>
  </w:endnote>
  <w:endnote w:type="continuationSeparator" w:id="0">
    <w:p w:rsidR="0030525A" w:rsidRDefault="0030525A" w:rsidP="00155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SolexMedium">
    <w:altName w:val="Times New Roman"/>
    <w:charset w:val="00"/>
    <w:family w:val="auto"/>
    <w:pitch w:val="variable"/>
    <w:sig w:usb0="00000001" w:usb1="00000040" w:usb2="00000000" w:usb3="00000000" w:csb0="00000009" w:csb1="00000000"/>
  </w:font>
  <w:font w:name="Myriad Pro Light">
    <w:altName w:val="Arial"/>
    <w:panose1 w:val="00000000000000000000"/>
    <w:charset w:val="00"/>
    <w:family w:val="swiss"/>
    <w:notTrueType/>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25A" w:rsidRDefault="0030525A" w:rsidP="00155E3C">
      <w:pPr>
        <w:spacing w:line="240" w:lineRule="auto"/>
      </w:pPr>
      <w:r>
        <w:separator/>
      </w:r>
    </w:p>
  </w:footnote>
  <w:footnote w:type="continuationSeparator" w:id="0">
    <w:p w:rsidR="0030525A" w:rsidRDefault="0030525A" w:rsidP="00155E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654" w:rsidRDefault="0030525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10610" o:spid="_x0000_s2049" type="#_x0000_t136" style="position:absolute;margin-left:0;margin-top:0;width:531.35pt;height:118.05pt;rotation:315;z-index:-251657216;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654" w:rsidRDefault="00AC6654" w:rsidP="007269C0">
    <w:pPr>
      <w:pStyle w:val="HeaderR"/>
    </w:pPr>
    <w:r>
      <w:rPr>
        <w:rFonts w:ascii="Segoe UI" w:hAnsi="Segoe UI" w:cs="Segoe UI"/>
        <w:b/>
        <w:noProof/>
      </w:rPr>
      <w:drawing>
        <wp:anchor distT="0" distB="0" distL="114300" distR="114300" simplePos="0" relativeHeight="251664384" behindDoc="1" locked="0" layoutInCell="1" allowOverlap="1" wp14:anchorId="2275EA6A" wp14:editId="20AEAA58">
          <wp:simplePos x="0" y="0"/>
          <wp:positionH relativeFrom="column">
            <wp:posOffset>5165725</wp:posOffset>
          </wp:positionH>
          <wp:positionV relativeFrom="paragraph">
            <wp:posOffset>-183515</wp:posOffset>
          </wp:positionV>
          <wp:extent cx="1210084" cy="971550"/>
          <wp:effectExtent l="0" t="0" r="9525" b="0"/>
          <wp:wrapNone/>
          <wp:docPr id="2" name="Afbeelding 2" descr="Geboortehar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Geboortehart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084"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52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10611" o:spid="_x0000_s2050" type="#_x0000_t136" style="position:absolute;left:0;text-align:left;margin-left:0;margin-top:0;width:531.35pt;height:118.05pt;rotation:315;z-index:-251656192;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654" w:rsidRDefault="00AC6654">
    <w:pPr>
      <w:pStyle w:val="Koptekst"/>
    </w:pPr>
    <w:r>
      <w:rPr>
        <w:rFonts w:ascii="Segoe UI" w:hAnsi="Segoe UI" w:cs="Segoe UI"/>
        <w:b/>
        <w:noProof/>
      </w:rPr>
      <w:drawing>
        <wp:anchor distT="0" distB="0" distL="114300" distR="114300" simplePos="0" relativeHeight="251662336" behindDoc="1" locked="0" layoutInCell="1" allowOverlap="1" wp14:anchorId="55C10C23" wp14:editId="69FB893B">
          <wp:simplePos x="0" y="0"/>
          <wp:positionH relativeFrom="column">
            <wp:posOffset>5160645</wp:posOffset>
          </wp:positionH>
          <wp:positionV relativeFrom="paragraph">
            <wp:posOffset>-250825</wp:posOffset>
          </wp:positionV>
          <wp:extent cx="1352447" cy="1085850"/>
          <wp:effectExtent l="0" t="0" r="635" b="0"/>
          <wp:wrapNone/>
          <wp:docPr id="1" name="Afbeelding 1" descr="Geboortehar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Geboortehart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447"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2A8C"/>
    <w:multiLevelType w:val="hybridMultilevel"/>
    <w:tmpl w:val="064278D0"/>
    <w:lvl w:ilvl="0" w:tplc="3B34A9E2">
      <w:start w:val="1"/>
      <w:numFmt w:val="bullet"/>
      <w:lvlText w:val="•"/>
      <w:lvlJc w:val="left"/>
      <w:pPr>
        <w:tabs>
          <w:tab w:val="num" w:pos="720"/>
        </w:tabs>
        <w:ind w:left="720" w:hanging="360"/>
      </w:pPr>
      <w:rPr>
        <w:rFonts w:ascii="Arial" w:hAnsi="Arial" w:hint="default"/>
      </w:rPr>
    </w:lvl>
    <w:lvl w:ilvl="1" w:tplc="EE3E4B5E">
      <w:start w:val="31"/>
      <w:numFmt w:val="bullet"/>
      <w:lvlText w:val="•"/>
      <w:lvlJc w:val="left"/>
      <w:pPr>
        <w:tabs>
          <w:tab w:val="num" w:pos="1440"/>
        </w:tabs>
        <w:ind w:left="1440" w:hanging="360"/>
      </w:pPr>
      <w:rPr>
        <w:rFonts w:ascii="Arial" w:hAnsi="Arial" w:hint="default"/>
      </w:rPr>
    </w:lvl>
    <w:lvl w:ilvl="2" w:tplc="D3CA9E00" w:tentative="1">
      <w:start w:val="1"/>
      <w:numFmt w:val="bullet"/>
      <w:lvlText w:val="•"/>
      <w:lvlJc w:val="left"/>
      <w:pPr>
        <w:tabs>
          <w:tab w:val="num" w:pos="2160"/>
        </w:tabs>
        <w:ind w:left="2160" w:hanging="360"/>
      </w:pPr>
      <w:rPr>
        <w:rFonts w:ascii="Arial" w:hAnsi="Arial" w:hint="default"/>
      </w:rPr>
    </w:lvl>
    <w:lvl w:ilvl="3" w:tplc="E65620B4" w:tentative="1">
      <w:start w:val="1"/>
      <w:numFmt w:val="bullet"/>
      <w:lvlText w:val="•"/>
      <w:lvlJc w:val="left"/>
      <w:pPr>
        <w:tabs>
          <w:tab w:val="num" w:pos="2880"/>
        </w:tabs>
        <w:ind w:left="2880" w:hanging="360"/>
      </w:pPr>
      <w:rPr>
        <w:rFonts w:ascii="Arial" w:hAnsi="Arial" w:hint="default"/>
      </w:rPr>
    </w:lvl>
    <w:lvl w:ilvl="4" w:tplc="E0C68DCE" w:tentative="1">
      <w:start w:val="1"/>
      <w:numFmt w:val="bullet"/>
      <w:lvlText w:val="•"/>
      <w:lvlJc w:val="left"/>
      <w:pPr>
        <w:tabs>
          <w:tab w:val="num" w:pos="3600"/>
        </w:tabs>
        <w:ind w:left="3600" w:hanging="360"/>
      </w:pPr>
      <w:rPr>
        <w:rFonts w:ascii="Arial" w:hAnsi="Arial" w:hint="default"/>
      </w:rPr>
    </w:lvl>
    <w:lvl w:ilvl="5" w:tplc="C1825182" w:tentative="1">
      <w:start w:val="1"/>
      <w:numFmt w:val="bullet"/>
      <w:lvlText w:val="•"/>
      <w:lvlJc w:val="left"/>
      <w:pPr>
        <w:tabs>
          <w:tab w:val="num" w:pos="4320"/>
        </w:tabs>
        <w:ind w:left="4320" w:hanging="360"/>
      </w:pPr>
      <w:rPr>
        <w:rFonts w:ascii="Arial" w:hAnsi="Arial" w:hint="default"/>
      </w:rPr>
    </w:lvl>
    <w:lvl w:ilvl="6" w:tplc="6C0CA25A" w:tentative="1">
      <w:start w:val="1"/>
      <w:numFmt w:val="bullet"/>
      <w:lvlText w:val="•"/>
      <w:lvlJc w:val="left"/>
      <w:pPr>
        <w:tabs>
          <w:tab w:val="num" w:pos="5040"/>
        </w:tabs>
        <w:ind w:left="5040" w:hanging="360"/>
      </w:pPr>
      <w:rPr>
        <w:rFonts w:ascii="Arial" w:hAnsi="Arial" w:hint="default"/>
      </w:rPr>
    </w:lvl>
    <w:lvl w:ilvl="7" w:tplc="D2F0B740" w:tentative="1">
      <w:start w:val="1"/>
      <w:numFmt w:val="bullet"/>
      <w:lvlText w:val="•"/>
      <w:lvlJc w:val="left"/>
      <w:pPr>
        <w:tabs>
          <w:tab w:val="num" w:pos="5760"/>
        </w:tabs>
        <w:ind w:left="5760" w:hanging="360"/>
      </w:pPr>
      <w:rPr>
        <w:rFonts w:ascii="Arial" w:hAnsi="Arial" w:hint="default"/>
      </w:rPr>
    </w:lvl>
    <w:lvl w:ilvl="8" w:tplc="C9D8EE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CC6F7C"/>
    <w:multiLevelType w:val="hybridMultilevel"/>
    <w:tmpl w:val="90B27A6A"/>
    <w:lvl w:ilvl="0" w:tplc="EDCC6F86">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360"/>
        </w:tabs>
        <w:ind w:left="360" w:hanging="360"/>
      </w:pPr>
      <w:rPr>
        <w:rFonts w:ascii="Courier New" w:hAnsi="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4EE404D"/>
    <w:multiLevelType w:val="hybridMultilevel"/>
    <w:tmpl w:val="217E5CE8"/>
    <w:lvl w:ilvl="0" w:tplc="EDCC6F86">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B731F5"/>
    <w:multiLevelType w:val="hybridMultilevel"/>
    <w:tmpl w:val="84902930"/>
    <w:lvl w:ilvl="0" w:tplc="6DEC57B6">
      <w:start w:val="1"/>
      <w:numFmt w:val="bullet"/>
      <w:lvlText w:val="•"/>
      <w:lvlJc w:val="left"/>
      <w:pPr>
        <w:tabs>
          <w:tab w:val="num" w:pos="720"/>
        </w:tabs>
        <w:ind w:left="720" w:hanging="360"/>
      </w:pPr>
      <w:rPr>
        <w:rFonts w:ascii="Arial" w:hAnsi="Arial" w:hint="default"/>
      </w:rPr>
    </w:lvl>
    <w:lvl w:ilvl="1" w:tplc="3B4C6200">
      <w:start w:val="59"/>
      <w:numFmt w:val="bullet"/>
      <w:lvlText w:val="•"/>
      <w:lvlJc w:val="left"/>
      <w:pPr>
        <w:tabs>
          <w:tab w:val="num" w:pos="1440"/>
        </w:tabs>
        <w:ind w:left="1440" w:hanging="360"/>
      </w:pPr>
      <w:rPr>
        <w:rFonts w:ascii="Arial" w:hAnsi="Arial" w:hint="default"/>
      </w:rPr>
    </w:lvl>
    <w:lvl w:ilvl="2" w:tplc="066815F2" w:tentative="1">
      <w:start w:val="1"/>
      <w:numFmt w:val="bullet"/>
      <w:lvlText w:val="•"/>
      <w:lvlJc w:val="left"/>
      <w:pPr>
        <w:tabs>
          <w:tab w:val="num" w:pos="2160"/>
        </w:tabs>
        <w:ind w:left="2160" w:hanging="360"/>
      </w:pPr>
      <w:rPr>
        <w:rFonts w:ascii="Arial" w:hAnsi="Arial" w:hint="default"/>
      </w:rPr>
    </w:lvl>
    <w:lvl w:ilvl="3" w:tplc="21C61D38" w:tentative="1">
      <w:start w:val="1"/>
      <w:numFmt w:val="bullet"/>
      <w:lvlText w:val="•"/>
      <w:lvlJc w:val="left"/>
      <w:pPr>
        <w:tabs>
          <w:tab w:val="num" w:pos="2880"/>
        </w:tabs>
        <w:ind w:left="2880" w:hanging="360"/>
      </w:pPr>
      <w:rPr>
        <w:rFonts w:ascii="Arial" w:hAnsi="Arial" w:hint="default"/>
      </w:rPr>
    </w:lvl>
    <w:lvl w:ilvl="4" w:tplc="4F002A62" w:tentative="1">
      <w:start w:val="1"/>
      <w:numFmt w:val="bullet"/>
      <w:lvlText w:val="•"/>
      <w:lvlJc w:val="left"/>
      <w:pPr>
        <w:tabs>
          <w:tab w:val="num" w:pos="3600"/>
        </w:tabs>
        <w:ind w:left="3600" w:hanging="360"/>
      </w:pPr>
      <w:rPr>
        <w:rFonts w:ascii="Arial" w:hAnsi="Arial" w:hint="default"/>
      </w:rPr>
    </w:lvl>
    <w:lvl w:ilvl="5" w:tplc="63C2A1F6" w:tentative="1">
      <w:start w:val="1"/>
      <w:numFmt w:val="bullet"/>
      <w:lvlText w:val="•"/>
      <w:lvlJc w:val="left"/>
      <w:pPr>
        <w:tabs>
          <w:tab w:val="num" w:pos="4320"/>
        </w:tabs>
        <w:ind w:left="4320" w:hanging="360"/>
      </w:pPr>
      <w:rPr>
        <w:rFonts w:ascii="Arial" w:hAnsi="Arial" w:hint="default"/>
      </w:rPr>
    </w:lvl>
    <w:lvl w:ilvl="6" w:tplc="DC1EF86A" w:tentative="1">
      <w:start w:val="1"/>
      <w:numFmt w:val="bullet"/>
      <w:lvlText w:val="•"/>
      <w:lvlJc w:val="left"/>
      <w:pPr>
        <w:tabs>
          <w:tab w:val="num" w:pos="5040"/>
        </w:tabs>
        <w:ind w:left="5040" w:hanging="360"/>
      </w:pPr>
      <w:rPr>
        <w:rFonts w:ascii="Arial" w:hAnsi="Arial" w:hint="default"/>
      </w:rPr>
    </w:lvl>
    <w:lvl w:ilvl="7" w:tplc="9BBAD156" w:tentative="1">
      <w:start w:val="1"/>
      <w:numFmt w:val="bullet"/>
      <w:lvlText w:val="•"/>
      <w:lvlJc w:val="left"/>
      <w:pPr>
        <w:tabs>
          <w:tab w:val="num" w:pos="5760"/>
        </w:tabs>
        <w:ind w:left="5760" w:hanging="360"/>
      </w:pPr>
      <w:rPr>
        <w:rFonts w:ascii="Arial" w:hAnsi="Arial" w:hint="default"/>
      </w:rPr>
    </w:lvl>
    <w:lvl w:ilvl="8" w:tplc="7D023E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20454C"/>
    <w:multiLevelType w:val="hybridMultilevel"/>
    <w:tmpl w:val="82100EDC"/>
    <w:lvl w:ilvl="0" w:tplc="EDCC6F86">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007675"/>
    <w:multiLevelType w:val="hybridMultilevel"/>
    <w:tmpl w:val="0254B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B6F22F4"/>
    <w:multiLevelType w:val="hybridMultilevel"/>
    <w:tmpl w:val="43BCFB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3C"/>
    <w:rsid w:val="0001078E"/>
    <w:rsid w:val="00025B42"/>
    <w:rsid w:val="00095286"/>
    <w:rsid w:val="00155E3C"/>
    <w:rsid w:val="001F4566"/>
    <w:rsid w:val="00200133"/>
    <w:rsid w:val="0024762C"/>
    <w:rsid w:val="002B40D7"/>
    <w:rsid w:val="002D3A14"/>
    <w:rsid w:val="002F35FC"/>
    <w:rsid w:val="0030525A"/>
    <w:rsid w:val="00386729"/>
    <w:rsid w:val="003E597C"/>
    <w:rsid w:val="00435076"/>
    <w:rsid w:val="00445AF0"/>
    <w:rsid w:val="00457031"/>
    <w:rsid w:val="004E2C70"/>
    <w:rsid w:val="004F5EFE"/>
    <w:rsid w:val="00524F8D"/>
    <w:rsid w:val="00540B75"/>
    <w:rsid w:val="005923B4"/>
    <w:rsid w:val="005F2E4E"/>
    <w:rsid w:val="005F6460"/>
    <w:rsid w:val="00600457"/>
    <w:rsid w:val="00684AF7"/>
    <w:rsid w:val="006E4452"/>
    <w:rsid w:val="007269C0"/>
    <w:rsid w:val="00736ECA"/>
    <w:rsid w:val="00776912"/>
    <w:rsid w:val="00910FC8"/>
    <w:rsid w:val="00941453"/>
    <w:rsid w:val="00AC6654"/>
    <w:rsid w:val="00BB289B"/>
    <w:rsid w:val="00C6033E"/>
    <w:rsid w:val="00C742C1"/>
    <w:rsid w:val="00CC5CCC"/>
    <w:rsid w:val="00D14DA9"/>
    <w:rsid w:val="00D41295"/>
    <w:rsid w:val="00E60667"/>
    <w:rsid w:val="00EB3608"/>
    <w:rsid w:val="00FA65B7"/>
    <w:rsid w:val="00FE6F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FCFC7CC"/>
  <w15:chartTrackingRefBased/>
  <w15:docId w15:val="{82287BA1-CBB8-46EA-8FE3-03F02D56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155E3C"/>
    <w:pPr>
      <w:spacing w:after="0" w:line="290" w:lineRule="atLeast"/>
    </w:pPr>
    <w:rPr>
      <w:rFonts w:ascii="Verdana" w:eastAsia="Times New Roman" w:hAnsi="Verdana" w:cs="Times New Roman"/>
      <w:sz w:val="18"/>
      <w:szCs w:val="24"/>
      <w:lang w:eastAsia="nl-NL"/>
    </w:rPr>
  </w:style>
  <w:style w:type="paragraph" w:styleId="Kop4">
    <w:name w:val="heading 4"/>
    <w:basedOn w:val="Standaard"/>
    <w:link w:val="Kop4Char"/>
    <w:uiPriority w:val="9"/>
    <w:qFormat/>
    <w:rsid w:val="00C6033E"/>
    <w:pPr>
      <w:spacing w:before="450" w:after="150" w:line="300" w:lineRule="atLeast"/>
      <w:outlineLvl w:val="3"/>
    </w:pPr>
    <w:rPr>
      <w:rFonts w:ascii="Helvetica" w:hAnsi="Helvetica" w:cs="Helvetica"/>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erR">
    <w:name w:val="Header R"/>
    <w:basedOn w:val="Koptekst"/>
    <w:rsid w:val="00155E3C"/>
    <w:pPr>
      <w:jc w:val="right"/>
    </w:pPr>
  </w:style>
  <w:style w:type="paragraph" w:customStyle="1" w:styleId="Voettekstkop">
    <w:name w:val="Voettekst kop"/>
    <w:basedOn w:val="Voettekst"/>
    <w:rsid w:val="00155E3C"/>
    <w:pPr>
      <w:spacing w:before="680"/>
    </w:pPr>
    <w:rPr>
      <w:rFonts w:ascii="SolexMedium" w:hAnsi="SolexMedium"/>
      <w:sz w:val="18"/>
    </w:rPr>
  </w:style>
  <w:style w:type="paragraph" w:customStyle="1" w:styleId="Standaardwitregelvoor">
    <w:name w:val="Standaard witregel voor"/>
    <w:basedOn w:val="Standaard"/>
    <w:rsid w:val="00155E3C"/>
    <w:pPr>
      <w:spacing w:before="290"/>
    </w:pPr>
  </w:style>
  <w:style w:type="paragraph" w:customStyle="1" w:styleId="docAfsluiting">
    <w:name w:val="doc Afsluiting"/>
    <w:basedOn w:val="Standaard"/>
    <w:rsid w:val="00155E3C"/>
    <w:pPr>
      <w:keepLines/>
      <w:spacing w:before="794"/>
    </w:pPr>
  </w:style>
  <w:style w:type="paragraph" w:customStyle="1" w:styleId="Voettekstpaginering">
    <w:name w:val="Voettekst paginering"/>
    <w:basedOn w:val="Voettekst"/>
    <w:rsid w:val="00155E3C"/>
    <w:pPr>
      <w:ind w:left="8533"/>
    </w:pPr>
  </w:style>
  <w:style w:type="paragraph" w:customStyle="1" w:styleId="Voettekstpagineringkop">
    <w:name w:val="Voettekst paginering kop"/>
    <w:basedOn w:val="Voettekstkop"/>
    <w:rsid w:val="00155E3C"/>
    <w:pPr>
      <w:ind w:left="8533"/>
    </w:pPr>
  </w:style>
  <w:style w:type="paragraph" w:customStyle="1" w:styleId="VoettekstRechts">
    <w:name w:val="Voettekst Rechts"/>
    <w:basedOn w:val="Voettekst"/>
    <w:rsid w:val="00155E3C"/>
    <w:pPr>
      <w:jc w:val="right"/>
    </w:pPr>
  </w:style>
  <w:style w:type="paragraph" w:customStyle="1" w:styleId="docNaam">
    <w:name w:val="doc Naam"/>
    <w:basedOn w:val="Standaard"/>
    <w:rsid w:val="00155E3C"/>
    <w:rPr>
      <w:sz w:val="36"/>
      <w:szCs w:val="36"/>
    </w:rPr>
  </w:style>
  <w:style w:type="paragraph" w:styleId="Koptekst">
    <w:name w:val="header"/>
    <w:basedOn w:val="Standaard"/>
    <w:link w:val="KoptekstChar"/>
    <w:rsid w:val="00155E3C"/>
  </w:style>
  <w:style w:type="character" w:customStyle="1" w:styleId="KoptekstChar">
    <w:name w:val="Koptekst Char"/>
    <w:basedOn w:val="Standaardalinea-lettertype"/>
    <w:link w:val="Koptekst"/>
    <w:rsid w:val="00155E3C"/>
    <w:rPr>
      <w:rFonts w:ascii="Verdana" w:eastAsia="Times New Roman" w:hAnsi="Verdana" w:cs="Times New Roman"/>
      <w:sz w:val="18"/>
      <w:szCs w:val="24"/>
      <w:lang w:eastAsia="nl-NL"/>
    </w:rPr>
  </w:style>
  <w:style w:type="paragraph" w:styleId="Voettekst">
    <w:name w:val="footer"/>
    <w:basedOn w:val="Standaard"/>
    <w:link w:val="VoettekstChar"/>
    <w:rsid w:val="00155E3C"/>
    <w:pPr>
      <w:spacing w:before="120" w:line="220" w:lineRule="atLeast"/>
    </w:pPr>
    <w:rPr>
      <w:rFonts w:ascii="Myriad Pro Light" w:hAnsi="Myriad Pro Light"/>
      <w:sz w:val="15"/>
    </w:rPr>
  </w:style>
  <w:style w:type="character" w:customStyle="1" w:styleId="VoettekstChar">
    <w:name w:val="Voettekst Char"/>
    <w:basedOn w:val="Standaardalinea-lettertype"/>
    <w:link w:val="Voettekst"/>
    <w:rsid w:val="00155E3C"/>
    <w:rPr>
      <w:rFonts w:ascii="Myriad Pro Light" w:eastAsia="Times New Roman" w:hAnsi="Myriad Pro Light" w:cs="Times New Roman"/>
      <w:sz w:val="15"/>
      <w:szCs w:val="24"/>
      <w:lang w:eastAsia="nl-NL"/>
    </w:rPr>
  </w:style>
  <w:style w:type="character" w:customStyle="1" w:styleId="Kop4Char">
    <w:name w:val="Kop 4 Char"/>
    <w:basedOn w:val="Standaardalinea-lettertype"/>
    <w:link w:val="Kop4"/>
    <w:uiPriority w:val="9"/>
    <w:rsid w:val="00C6033E"/>
    <w:rPr>
      <w:rFonts w:ascii="Helvetica" w:eastAsia="Times New Roman" w:hAnsi="Helvetica" w:cs="Helvetica"/>
      <w:b/>
      <w:bCs/>
      <w:sz w:val="24"/>
      <w:szCs w:val="24"/>
      <w:lang w:eastAsia="nl-NL"/>
    </w:rPr>
  </w:style>
  <w:style w:type="paragraph" w:styleId="Normaalweb">
    <w:name w:val="Normal (Web)"/>
    <w:basedOn w:val="Standaard"/>
    <w:uiPriority w:val="99"/>
    <w:semiHidden/>
    <w:unhideWhenUsed/>
    <w:rsid w:val="00C6033E"/>
    <w:pPr>
      <w:spacing w:after="150" w:line="240" w:lineRule="auto"/>
    </w:pPr>
    <w:rPr>
      <w:rFonts w:ascii="Times New Roman" w:hAnsi="Times New Roman"/>
      <w:sz w:val="24"/>
    </w:rPr>
  </w:style>
  <w:style w:type="character" w:styleId="Hyperlink">
    <w:name w:val="Hyperlink"/>
    <w:basedOn w:val="Standaardalinea-lettertype"/>
    <w:uiPriority w:val="99"/>
    <w:semiHidden/>
    <w:unhideWhenUsed/>
    <w:rsid w:val="00C6033E"/>
    <w:rPr>
      <w:strike w:val="0"/>
      <w:dstrike w:val="0"/>
      <w:color w:val="24328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17732">
      <w:bodyDiv w:val="1"/>
      <w:marLeft w:val="0"/>
      <w:marRight w:val="0"/>
      <w:marTop w:val="0"/>
      <w:marBottom w:val="0"/>
      <w:divBdr>
        <w:top w:val="none" w:sz="0" w:space="0" w:color="auto"/>
        <w:left w:val="none" w:sz="0" w:space="0" w:color="auto"/>
        <w:bottom w:val="none" w:sz="0" w:space="0" w:color="auto"/>
        <w:right w:val="none" w:sz="0" w:space="0" w:color="auto"/>
      </w:divBdr>
      <w:divsChild>
        <w:div w:id="788401537">
          <w:marLeft w:val="-300"/>
          <w:marRight w:val="0"/>
          <w:marTop w:val="0"/>
          <w:marBottom w:val="0"/>
          <w:divBdr>
            <w:top w:val="none" w:sz="0" w:space="0" w:color="auto"/>
            <w:left w:val="none" w:sz="0" w:space="0" w:color="auto"/>
            <w:bottom w:val="none" w:sz="0" w:space="0" w:color="auto"/>
            <w:right w:val="none" w:sz="0" w:space="0" w:color="auto"/>
          </w:divBdr>
          <w:divsChild>
            <w:div w:id="1365405408">
              <w:marLeft w:val="0"/>
              <w:marRight w:val="0"/>
              <w:marTop w:val="0"/>
              <w:marBottom w:val="0"/>
              <w:divBdr>
                <w:top w:val="none" w:sz="0" w:space="0" w:color="auto"/>
                <w:left w:val="none" w:sz="0" w:space="0" w:color="auto"/>
                <w:bottom w:val="none" w:sz="0" w:space="0" w:color="auto"/>
                <w:right w:val="none" w:sz="0" w:space="0" w:color="auto"/>
              </w:divBdr>
              <w:divsChild>
                <w:div w:id="1856533574">
                  <w:marLeft w:val="0"/>
                  <w:marRight w:val="0"/>
                  <w:marTop w:val="0"/>
                  <w:marBottom w:val="300"/>
                  <w:divBdr>
                    <w:top w:val="none" w:sz="0" w:space="0" w:color="auto"/>
                    <w:left w:val="none" w:sz="0" w:space="0" w:color="auto"/>
                    <w:bottom w:val="none" w:sz="0" w:space="0" w:color="auto"/>
                    <w:right w:val="none" w:sz="0" w:space="0" w:color="auto"/>
                  </w:divBdr>
                  <w:divsChild>
                    <w:div w:id="1082678511">
                      <w:marLeft w:val="0"/>
                      <w:marRight w:val="0"/>
                      <w:marTop w:val="0"/>
                      <w:marBottom w:val="0"/>
                      <w:divBdr>
                        <w:top w:val="none" w:sz="0" w:space="0" w:color="auto"/>
                        <w:left w:val="none" w:sz="0" w:space="0" w:color="auto"/>
                        <w:bottom w:val="none" w:sz="0" w:space="0" w:color="auto"/>
                        <w:right w:val="none" w:sz="0" w:space="0" w:color="auto"/>
                      </w:divBdr>
                      <w:divsChild>
                        <w:div w:id="408039559">
                          <w:marLeft w:val="0"/>
                          <w:marRight w:val="0"/>
                          <w:marTop w:val="0"/>
                          <w:marBottom w:val="0"/>
                          <w:divBdr>
                            <w:top w:val="none" w:sz="0" w:space="0" w:color="auto"/>
                            <w:left w:val="none" w:sz="0" w:space="0" w:color="auto"/>
                            <w:bottom w:val="none" w:sz="0" w:space="0" w:color="auto"/>
                            <w:right w:val="none" w:sz="0" w:space="0" w:color="auto"/>
                          </w:divBdr>
                          <w:divsChild>
                            <w:div w:id="1727953115">
                              <w:marLeft w:val="150"/>
                              <w:marRight w:val="0"/>
                              <w:marTop w:val="75"/>
                              <w:marBottom w:val="75"/>
                              <w:divBdr>
                                <w:top w:val="none" w:sz="0" w:space="0" w:color="auto"/>
                                <w:left w:val="none" w:sz="0" w:space="0" w:color="auto"/>
                                <w:bottom w:val="none" w:sz="0" w:space="0" w:color="auto"/>
                                <w:right w:val="none" w:sz="0" w:space="0" w:color="auto"/>
                              </w:divBdr>
                              <w:divsChild>
                                <w:div w:id="1575361107">
                                  <w:marLeft w:val="0"/>
                                  <w:marRight w:val="0"/>
                                  <w:marTop w:val="0"/>
                                  <w:marBottom w:val="0"/>
                                  <w:divBdr>
                                    <w:top w:val="none" w:sz="0" w:space="0" w:color="auto"/>
                                    <w:left w:val="none" w:sz="0" w:space="0" w:color="auto"/>
                                    <w:bottom w:val="none" w:sz="0" w:space="0" w:color="auto"/>
                                    <w:right w:val="none" w:sz="0" w:space="0" w:color="auto"/>
                                  </w:divBdr>
                                  <w:divsChild>
                                    <w:div w:id="286394531">
                                      <w:marLeft w:val="0"/>
                                      <w:marRight w:val="0"/>
                                      <w:marTop w:val="0"/>
                                      <w:marBottom w:val="0"/>
                                      <w:divBdr>
                                        <w:top w:val="none" w:sz="0" w:space="0" w:color="auto"/>
                                        <w:left w:val="none" w:sz="0" w:space="0" w:color="auto"/>
                                        <w:bottom w:val="none" w:sz="0" w:space="0" w:color="auto"/>
                                        <w:right w:val="none" w:sz="0" w:space="0" w:color="auto"/>
                                      </w:divBdr>
                                      <w:divsChild>
                                        <w:div w:id="14279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146621">
      <w:bodyDiv w:val="1"/>
      <w:marLeft w:val="0"/>
      <w:marRight w:val="0"/>
      <w:marTop w:val="0"/>
      <w:marBottom w:val="0"/>
      <w:divBdr>
        <w:top w:val="none" w:sz="0" w:space="0" w:color="auto"/>
        <w:left w:val="none" w:sz="0" w:space="0" w:color="auto"/>
        <w:bottom w:val="none" w:sz="0" w:space="0" w:color="auto"/>
        <w:right w:val="none" w:sz="0" w:space="0" w:color="auto"/>
      </w:divBdr>
      <w:divsChild>
        <w:div w:id="273441305">
          <w:marLeft w:val="-300"/>
          <w:marRight w:val="0"/>
          <w:marTop w:val="0"/>
          <w:marBottom w:val="0"/>
          <w:divBdr>
            <w:top w:val="none" w:sz="0" w:space="0" w:color="auto"/>
            <w:left w:val="none" w:sz="0" w:space="0" w:color="auto"/>
            <w:bottom w:val="none" w:sz="0" w:space="0" w:color="auto"/>
            <w:right w:val="none" w:sz="0" w:space="0" w:color="auto"/>
          </w:divBdr>
          <w:divsChild>
            <w:div w:id="209651586">
              <w:marLeft w:val="0"/>
              <w:marRight w:val="0"/>
              <w:marTop w:val="0"/>
              <w:marBottom w:val="0"/>
              <w:divBdr>
                <w:top w:val="none" w:sz="0" w:space="0" w:color="auto"/>
                <w:left w:val="none" w:sz="0" w:space="0" w:color="auto"/>
                <w:bottom w:val="none" w:sz="0" w:space="0" w:color="auto"/>
                <w:right w:val="none" w:sz="0" w:space="0" w:color="auto"/>
              </w:divBdr>
              <w:divsChild>
                <w:div w:id="1472946029">
                  <w:marLeft w:val="0"/>
                  <w:marRight w:val="0"/>
                  <w:marTop w:val="0"/>
                  <w:marBottom w:val="300"/>
                  <w:divBdr>
                    <w:top w:val="none" w:sz="0" w:space="0" w:color="auto"/>
                    <w:left w:val="none" w:sz="0" w:space="0" w:color="auto"/>
                    <w:bottom w:val="none" w:sz="0" w:space="0" w:color="auto"/>
                    <w:right w:val="none" w:sz="0" w:space="0" w:color="auto"/>
                  </w:divBdr>
                  <w:divsChild>
                    <w:div w:id="231887600">
                      <w:marLeft w:val="0"/>
                      <w:marRight w:val="0"/>
                      <w:marTop w:val="0"/>
                      <w:marBottom w:val="0"/>
                      <w:divBdr>
                        <w:top w:val="none" w:sz="0" w:space="0" w:color="auto"/>
                        <w:left w:val="none" w:sz="0" w:space="0" w:color="auto"/>
                        <w:bottom w:val="none" w:sz="0" w:space="0" w:color="auto"/>
                        <w:right w:val="none" w:sz="0" w:space="0" w:color="auto"/>
                      </w:divBdr>
                      <w:divsChild>
                        <w:div w:id="810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077307">
      <w:bodyDiv w:val="1"/>
      <w:marLeft w:val="0"/>
      <w:marRight w:val="0"/>
      <w:marTop w:val="0"/>
      <w:marBottom w:val="0"/>
      <w:divBdr>
        <w:top w:val="none" w:sz="0" w:space="0" w:color="auto"/>
        <w:left w:val="none" w:sz="0" w:space="0" w:color="auto"/>
        <w:bottom w:val="none" w:sz="0" w:space="0" w:color="auto"/>
        <w:right w:val="none" w:sz="0" w:space="0" w:color="auto"/>
      </w:divBdr>
      <w:divsChild>
        <w:div w:id="906768018">
          <w:marLeft w:val="360"/>
          <w:marRight w:val="0"/>
          <w:marTop w:val="200"/>
          <w:marBottom w:val="0"/>
          <w:divBdr>
            <w:top w:val="none" w:sz="0" w:space="0" w:color="auto"/>
            <w:left w:val="none" w:sz="0" w:space="0" w:color="auto"/>
            <w:bottom w:val="none" w:sz="0" w:space="0" w:color="auto"/>
            <w:right w:val="none" w:sz="0" w:space="0" w:color="auto"/>
          </w:divBdr>
        </w:div>
        <w:div w:id="1620646421">
          <w:marLeft w:val="360"/>
          <w:marRight w:val="0"/>
          <w:marTop w:val="200"/>
          <w:marBottom w:val="0"/>
          <w:divBdr>
            <w:top w:val="none" w:sz="0" w:space="0" w:color="auto"/>
            <w:left w:val="none" w:sz="0" w:space="0" w:color="auto"/>
            <w:bottom w:val="none" w:sz="0" w:space="0" w:color="auto"/>
            <w:right w:val="none" w:sz="0" w:space="0" w:color="auto"/>
          </w:divBdr>
        </w:div>
        <w:div w:id="943153588">
          <w:marLeft w:val="360"/>
          <w:marRight w:val="0"/>
          <w:marTop w:val="200"/>
          <w:marBottom w:val="0"/>
          <w:divBdr>
            <w:top w:val="none" w:sz="0" w:space="0" w:color="auto"/>
            <w:left w:val="none" w:sz="0" w:space="0" w:color="auto"/>
            <w:bottom w:val="none" w:sz="0" w:space="0" w:color="auto"/>
            <w:right w:val="none" w:sz="0" w:space="0" w:color="auto"/>
          </w:divBdr>
        </w:div>
        <w:div w:id="122890608">
          <w:marLeft w:val="360"/>
          <w:marRight w:val="0"/>
          <w:marTop w:val="200"/>
          <w:marBottom w:val="0"/>
          <w:divBdr>
            <w:top w:val="none" w:sz="0" w:space="0" w:color="auto"/>
            <w:left w:val="none" w:sz="0" w:space="0" w:color="auto"/>
            <w:bottom w:val="none" w:sz="0" w:space="0" w:color="auto"/>
            <w:right w:val="none" w:sz="0" w:space="0" w:color="auto"/>
          </w:divBdr>
        </w:div>
        <w:div w:id="329796099">
          <w:marLeft w:val="1080"/>
          <w:marRight w:val="0"/>
          <w:marTop w:val="100"/>
          <w:marBottom w:val="0"/>
          <w:divBdr>
            <w:top w:val="none" w:sz="0" w:space="0" w:color="auto"/>
            <w:left w:val="none" w:sz="0" w:space="0" w:color="auto"/>
            <w:bottom w:val="none" w:sz="0" w:space="0" w:color="auto"/>
            <w:right w:val="none" w:sz="0" w:space="0" w:color="auto"/>
          </w:divBdr>
        </w:div>
        <w:div w:id="2035687915">
          <w:marLeft w:val="360"/>
          <w:marRight w:val="0"/>
          <w:marTop w:val="200"/>
          <w:marBottom w:val="0"/>
          <w:divBdr>
            <w:top w:val="none" w:sz="0" w:space="0" w:color="auto"/>
            <w:left w:val="none" w:sz="0" w:space="0" w:color="auto"/>
            <w:bottom w:val="none" w:sz="0" w:space="0" w:color="auto"/>
            <w:right w:val="none" w:sz="0" w:space="0" w:color="auto"/>
          </w:divBdr>
        </w:div>
        <w:div w:id="1497963010">
          <w:marLeft w:val="360"/>
          <w:marRight w:val="0"/>
          <w:marTop w:val="200"/>
          <w:marBottom w:val="0"/>
          <w:divBdr>
            <w:top w:val="none" w:sz="0" w:space="0" w:color="auto"/>
            <w:left w:val="none" w:sz="0" w:space="0" w:color="auto"/>
            <w:bottom w:val="none" w:sz="0" w:space="0" w:color="auto"/>
            <w:right w:val="none" w:sz="0" w:space="0" w:color="auto"/>
          </w:divBdr>
        </w:div>
        <w:div w:id="2010133310">
          <w:marLeft w:val="360"/>
          <w:marRight w:val="0"/>
          <w:marTop w:val="200"/>
          <w:marBottom w:val="0"/>
          <w:divBdr>
            <w:top w:val="none" w:sz="0" w:space="0" w:color="auto"/>
            <w:left w:val="none" w:sz="0" w:space="0" w:color="auto"/>
            <w:bottom w:val="none" w:sz="0" w:space="0" w:color="auto"/>
            <w:right w:val="none" w:sz="0" w:space="0" w:color="auto"/>
          </w:divBdr>
        </w:div>
        <w:div w:id="2051686126">
          <w:marLeft w:val="1080"/>
          <w:marRight w:val="0"/>
          <w:marTop w:val="100"/>
          <w:marBottom w:val="0"/>
          <w:divBdr>
            <w:top w:val="none" w:sz="0" w:space="0" w:color="auto"/>
            <w:left w:val="none" w:sz="0" w:space="0" w:color="auto"/>
            <w:bottom w:val="none" w:sz="0" w:space="0" w:color="auto"/>
            <w:right w:val="none" w:sz="0" w:space="0" w:color="auto"/>
          </w:divBdr>
        </w:div>
        <w:div w:id="1942448021">
          <w:marLeft w:val="1080"/>
          <w:marRight w:val="0"/>
          <w:marTop w:val="100"/>
          <w:marBottom w:val="0"/>
          <w:divBdr>
            <w:top w:val="none" w:sz="0" w:space="0" w:color="auto"/>
            <w:left w:val="none" w:sz="0" w:space="0" w:color="auto"/>
            <w:bottom w:val="none" w:sz="0" w:space="0" w:color="auto"/>
            <w:right w:val="none" w:sz="0" w:space="0" w:color="auto"/>
          </w:divBdr>
        </w:div>
        <w:div w:id="1467241711">
          <w:marLeft w:val="360"/>
          <w:marRight w:val="0"/>
          <w:marTop w:val="200"/>
          <w:marBottom w:val="0"/>
          <w:divBdr>
            <w:top w:val="none" w:sz="0" w:space="0" w:color="auto"/>
            <w:left w:val="none" w:sz="0" w:space="0" w:color="auto"/>
            <w:bottom w:val="none" w:sz="0" w:space="0" w:color="auto"/>
            <w:right w:val="none" w:sz="0" w:space="0" w:color="auto"/>
          </w:divBdr>
        </w:div>
      </w:divsChild>
    </w:div>
    <w:div w:id="2012366841">
      <w:bodyDiv w:val="1"/>
      <w:marLeft w:val="0"/>
      <w:marRight w:val="0"/>
      <w:marTop w:val="0"/>
      <w:marBottom w:val="0"/>
      <w:divBdr>
        <w:top w:val="none" w:sz="0" w:space="0" w:color="auto"/>
        <w:left w:val="none" w:sz="0" w:space="0" w:color="auto"/>
        <w:bottom w:val="none" w:sz="0" w:space="0" w:color="auto"/>
        <w:right w:val="none" w:sz="0" w:space="0" w:color="auto"/>
      </w:divBdr>
      <w:divsChild>
        <w:div w:id="90663264">
          <w:marLeft w:val="360"/>
          <w:marRight w:val="0"/>
          <w:marTop w:val="200"/>
          <w:marBottom w:val="0"/>
          <w:divBdr>
            <w:top w:val="none" w:sz="0" w:space="0" w:color="auto"/>
            <w:left w:val="none" w:sz="0" w:space="0" w:color="auto"/>
            <w:bottom w:val="none" w:sz="0" w:space="0" w:color="auto"/>
            <w:right w:val="none" w:sz="0" w:space="0" w:color="auto"/>
          </w:divBdr>
        </w:div>
        <w:div w:id="1442383598">
          <w:marLeft w:val="360"/>
          <w:marRight w:val="0"/>
          <w:marTop w:val="200"/>
          <w:marBottom w:val="0"/>
          <w:divBdr>
            <w:top w:val="none" w:sz="0" w:space="0" w:color="auto"/>
            <w:left w:val="none" w:sz="0" w:space="0" w:color="auto"/>
            <w:bottom w:val="none" w:sz="0" w:space="0" w:color="auto"/>
            <w:right w:val="none" w:sz="0" w:space="0" w:color="auto"/>
          </w:divBdr>
        </w:div>
        <w:div w:id="1269771376">
          <w:marLeft w:val="360"/>
          <w:marRight w:val="0"/>
          <w:marTop w:val="200"/>
          <w:marBottom w:val="0"/>
          <w:divBdr>
            <w:top w:val="none" w:sz="0" w:space="0" w:color="auto"/>
            <w:left w:val="none" w:sz="0" w:space="0" w:color="auto"/>
            <w:bottom w:val="none" w:sz="0" w:space="0" w:color="auto"/>
            <w:right w:val="none" w:sz="0" w:space="0" w:color="auto"/>
          </w:divBdr>
        </w:div>
        <w:div w:id="943391153">
          <w:marLeft w:val="360"/>
          <w:marRight w:val="0"/>
          <w:marTop w:val="200"/>
          <w:marBottom w:val="0"/>
          <w:divBdr>
            <w:top w:val="none" w:sz="0" w:space="0" w:color="auto"/>
            <w:left w:val="none" w:sz="0" w:space="0" w:color="auto"/>
            <w:bottom w:val="none" w:sz="0" w:space="0" w:color="auto"/>
            <w:right w:val="none" w:sz="0" w:space="0" w:color="auto"/>
          </w:divBdr>
        </w:div>
        <w:div w:id="1336612430">
          <w:marLeft w:val="1080"/>
          <w:marRight w:val="0"/>
          <w:marTop w:val="100"/>
          <w:marBottom w:val="0"/>
          <w:divBdr>
            <w:top w:val="none" w:sz="0" w:space="0" w:color="auto"/>
            <w:left w:val="none" w:sz="0" w:space="0" w:color="auto"/>
            <w:bottom w:val="none" w:sz="0" w:space="0" w:color="auto"/>
            <w:right w:val="none" w:sz="0" w:space="0" w:color="auto"/>
          </w:divBdr>
        </w:div>
        <w:div w:id="247692169">
          <w:marLeft w:val="360"/>
          <w:marRight w:val="0"/>
          <w:marTop w:val="200"/>
          <w:marBottom w:val="0"/>
          <w:divBdr>
            <w:top w:val="none" w:sz="0" w:space="0" w:color="auto"/>
            <w:left w:val="none" w:sz="0" w:space="0" w:color="auto"/>
            <w:bottom w:val="none" w:sz="0" w:space="0" w:color="auto"/>
            <w:right w:val="none" w:sz="0" w:space="0" w:color="auto"/>
          </w:divBdr>
        </w:div>
        <w:div w:id="1879969097">
          <w:marLeft w:val="360"/>
          <w:marRight w:val="0"/>
          <w:marTop w:val="200"/>
          <w:marBottom w:val="0"/>
          <w:divBdr>
            <w:top w:val="none" w:sz="0" w:space="0" w:color="auto"/>
            <w:left w:val="none" w:sz="0" w:space="0" w:color="auto"/>
            <w:bottom w:val="none" w:sz="0" w:space="0" w:color="auto"/>
            <w:right w:val="none" w:sz="0" w:space="0" w:color="auto"/>
          </w:divBdr>
        </w:div>
        <w:div w:id="901982299">
          <w:marLeft w:val="360"/>
          <w:marRight w:val="0"/>
          <w:marTop w:val="200"/>
          <w:marBottom w:val="0"/>
          <w:divBdr>
            <w:top w:val="none" w:sz="0" w:space="0" w:color="auto"/>
            <w:left w:val="none" w:sz="0" w:space="0" w:color="auto"/>
            <w:bottom w:val="none" w:sz="0" w:space="0" w:color="auto"/>
            <w:right w:val="none" w:sz="0" w:space="0" w:color="auto"/>
          </w:divBdr>
        </w:div>
        <w:div w:id="953904212">
          <w:marLeft w:val="1080"/>
          <w:marRight w:val="0"/>
          <w:marTop w:val="100"/>
          <w:marBottom w:val="0"/>
          <w:divBdr>
            <w:top w:val="none" w:sz="0" w:space="0" w:color="auto"/>
            <w:left w:val="none" w:sz="0" w:space="0" w:color="auto"/>
            <w:bottom w:val="none" w:sz="0" w:space="0" w:color="auto"/>
            <w:right w:val="none" w:sz="0" w:space="0" w:color="auto"/>
          </w:divBdr>
        </w:div>
        <w:div w:id="130142382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19" ma:contentTypeDescription="Een nieuw document maken." ma:contentTypeScope="" ma:versionID="7d2600e9242d38a10a6b755a88e4b57d">
  <xsd:schema xmlns:xsd="http://www.w3.org/2001/XMLSchema" xmlns:xs="http://www.w3.org/2001/XMLSchema" xmlns:p="http://schemas.microsoft.com/office/2006/metadata/properties" xmlns:ns2="ec9541f1-3b43-482c-a8de-1b403dece07c" xmlns:ns3="bf4a096b-ecb1-4e85-a1e0-80c521e034ab" targetNamespace="http://schemas.microsoft.com/office/2006/metadata/properties" ma:root="true" ma:fieldsID="1cc4e5c85c3172efc2c75245fdea0056" ns2:_="" ns3:_="">
    <xsd:import namespace="ec9541f1-3b43-482c-a8de-1b403dece07c"/>
    <xsd:import namespace="bf4a096b-ecb1-4e85-a1e0-80c521e034ab"/>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16DC7-E665-455E-AA62-248B8C56932A}"/>
</file>

<file path=customXml/itemProps2.xml><?xml version="1.0" encoding="utf-8"?>
<ds:datastoreItem xmlns:ds="http://schemas.openxmlformats.org/officeDocument/2006/customXml" ds:itemID="{19E38C78-089F-43E0-BB49-D9A7A7B880DB}"/>
</file>

<file path=customXml/itemProps3.xml><?xml version="1.0" encoding="utf-8"?>
<ds:datastoreItem xmlns:ds="http://schemas.openxmlformats.org/officeDocument/2006/customXml" ds:itemID="{465580A5-576D-4424-8F0B-28734962FFF7}"/>
</file>

<file path=docProps/app.xml><?xml version="1.0" encoding="utf-8"?>
<Properties xmlns="http://schemas.openxmlformats.org/officeDocument/2006/extended-properties" xmlns:vt="http://schemas.openxmlformats.org/officeDocument/2006/docPropsVTypes">
  <Template>Normal</Template>
  <TotalTime>2</TotalTime>
  <Pages>6</Pages>
  <Words>1788</Words>
  <Characters>9834</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Kraamzus</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Kraamzus | Chantal Dominicus</dc:creator>
  <cp:keywords/>
  <dc:description/>
  <cp:lastModifiedBy>Vera</cp:lastModifiedBy>
  <cp:revision>2</cp:revision>
  <dcterms:created xsi:type="dcterms:W3CDTF">2017-02-16T16:15:00Z</dcterms:created>
  <dcterms:modified xsi:type="dcterms:W3CDTF">2017-02-16T16:15:00Z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0x010100DB7187F271E6764BA7C3A6A48E0CBADB</vt:lpwstr>
  </property>
</Properties>
</file>