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89" w:rsidRPr="005F7C89" w:rsidRDefault="005F7C89" w:rsidP="005F7C89">
      <w:pPr>
        <w:jc w:val="center"/>
        <w:rPr>
          <w:rFonts w:eastAsia="Times New Roman"/>
          <w:b/>
          <w:color w:val="FF0000"/>
          <w:sz w:val="36"/>
          <w:szCs w:val="36"/>
        </w:rPr>
      </w:pPr>
      <w:r w:rsidRPr="005F7C89">
        <w:rPr>
          <w:rFonts w:eastAsia="Times New Roman"/>
          <w:b/>
          <w:color w:val="FF0000"/>
          <w:sz w:val="36"/>
          <w:szCs w:val="36"/>
        </w:rPr>
        <w:t>CONCEPT</w:t>
      </w:r>
    </w:p>
    <w:p w:rsidR="004D6F3F" w:rsidRDefault="005E709C" w:rsidP="001520CE">
      <w:pPr>
        <w:rPr>
          <w:rFonts w:eastAsia="Times New Roman"/>
          <w:b/>
          <w:sz w:val="28"/>
          <w:szCs w:val="28"/>
        </w:rPr>
      </w:pPr>
      <w:r>
        <w:rPr>
          <w:noProof/>
          <w:lang w:eastAsia="nl-NL"/>
        </w:rPr>
        <w:drawing>
          <wp:anchor distT="0" distB="0" distL="114300" distR="114300" simplePos="0" relativeHeight="251658240" behindDoc="0" locked="0" layoutInCell="1" allowOverlap="1">
            <wp:simplePos x="0" y="0"/>
            <wp:positionH relativeFrom="column">
              <wp:posOffset>4681855</wp:posOffset>
            </wp:positionH>
            <wp:positionV relativeFrom="paragraph">
              <wp:posOffset>0</wp:posOffset>
            </wp:positionV>
            <wp:extent cx="1128395" cy="723900"/>
            <wp:effectExtent l="0" t="0" r="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rcRect b="26176"/>
                    <a:stretch>
                      <a:fillRect/>
                    </a:stretch>
                  </pic:blipFill>
                  <pic:spPr bwMode="auto">
                    <a:xfrm>
                      <a:off x="0" y="0"/>
                      <a:ext cx="1128395" cy="723900"/>
                    </a:xfrm>
                    <a:prstGeom prst="rect">
                      <a:avLst/>
                    </a:prstGeom>
                    <a:noFill/>
                  </pic:spPr>
                </pic:pic>
              </a:graphicData>
            </a:graphic>
            <wp14:sizeRelH relativeFrom="margin">
              <wp14:pctWidth>0</wp14:pctWidth>
            </wp14:sizeRelH>
            <wp14:sizeRelV relativeFrom="margin">
              <wp14:pctHeight>0</wp14:pctHeight>
            </wp14:sizeRelV>
          </wp:anchor>
        </w:drawing>
      </w:r>
      <w:r w:rsidR="004D6F3F">
        <w:rPr>
          <w:rFonts w:eastAsia="Times New Roman"/>
          <w:b/>
          <w:sz w:val="28"/>
          <w:szCs w:val="28"/>
        </w:rPr>
        <w:t xml:space="preserve">Plan van Aanpak </w:t>
      </w:r>
    </w:p>
    <w:p w:rsidR="004D6F3F" w:rsidRDefault="004D6F3F" w:rsidP="001520CE">
      <w:pPr>
        <w:rPr>
          <w:rFonts w:eastAsia="Times New Roman"/>
          <w:b/>
          <w:sz w:val="28"/>
          <w:szCs w:val="28"/>
        </w:rPr>
      </w:pPr>
      <w:r>
        <w:rPr>
          <w:rFonts w:eastAsia="Times New Roman"/>
          <w:b/>
          <w:sz w:val="28"/>
          <w:szCs w:val="28"/>
        </w:rPr>
        <w:t>I</w:t>
      </w:r>
      <w:r w:rsidR="001520CE" w:rsidRPr="001520CE">
        <w:rPr>
          <w:rFonts w:eastAsia="Times New Roman"/>
          <w:b/>
          <w:sz w:val="28"/>
          <w:szCs w:val="28"/>
        </w:rPr>
        <w:t>mplementatie Zorgstandaard</w:t>
      </w:r>
      <w:r>
        <w:rPr>
          <w:rFonts w:eastAsia="Times New Roman"/>
          <w:b/>
          <w:sz w:val="28"/>
          <w:szCs w:val="28"/>
        </w:rPr>
        <w:t xml:space="preserve"> Integrale Geboortezorg</w:t>
      </w:r>
      <w:r w:rsidR="001520CE" w:rsidRPr="001520CE">
        <w:rPr>
          <w:rFonts w:eastAsia="Times New Roman"/>
          <w:b/>
          <w:sz w:val="28"/>
          <w:szCs w:val="28"/>
        </w:rPr>
        <w:t xml:space="preserve"> </w:t>
      </w:r>
      <w:r>
        <w:rPr>
          <w:rFonts w:eastAsia="Times New Roman"/>
          <w:b/>
          <w:sz w:val="28"/>
          <w:szCs w:val="28"/>
        </w:rPr>
        <w:t>(ZIG)</w:t>
      </w:r>
    </w:p>
    <w:p w:rsidR="001520CE" w:rsidRDefault="002E336A" w:rsidP="001520CE">
      <w:pPr>
        <w:rPr>
          <w:rFonts w:eastAsia="Times New Roman"/>
        </w:rPr>
      </w:pPr>
      <w:r>
        <w:rPr>
          <w:rFonts w:eastAsia="Times New Roman"/>
          <w:b/>
          <w:sz w:val="28"/>
          <w:szCs w:val="28"/>
        </w:rPr>
        <w:t>VSV de Slinge</w:t>
      </w:r>
      <w:r w:rsidR="005E709C" w:rsidRPr="005E709C">
        <w:rPr>
          <w:noProof/>
          <w:lang w:eastAsia="nl-NL"/>
        </w:rPr>
        <w:t xml:space="preserve"> </w:t>
      </w:r>
      <w:r w:rsidR="005E709C">
        <w:rPr>
          <w:rFonts w:eastAsia="Times New Roman"/>
        </w:rPr>
        <w:t>Juni 2017</w:t>
      </w:r>
    </w:p>
    <w:p w:rsidR="001520CE" w:rsidRDefault="001520CE" w:rsidP="003A2DFF">
      <w:pPr>
        <w:pStyle w:val="Kop1"/>
        <w:numPr>
          <w:ilvl w:val="0"/>
          <w:numId w:val="2"/>
        </w:numPr>
        <w:rPr>
          <w:rFonts w:eastAsia="Times New Roman"/>
        </w:rPr>
      </w:pPr>
      <w:r>
        <w:rPr>
          <w:rFonts w:eastAsia="Times New Roman"/>
        </w:rPr>
        <w:t xml:space="preserve">Inleiding </w:t>
      </w:r>
    </w:p>
    <w:p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Op basis van het </w:t>
      </w:r>
      <w:r w:rsidRPr="00363C55">
        <w:rPr>
          <w:rFonts w:eastAsia="Times New Roman"/>
        </w:rPr>
        <w:t xml:space="preserve">advies </w:t>
      </w:r>
      <w:r>
        <w:rPr>
          <w:rFonts w:eastAsia="Times New Roman"/>
        </w:rPr>
        <w:t xml:space="preserve">van de Stuurgroep Zwangerschap en geboorte, </w:t>
      </w:r>
      <w:r w:rsidRPr="00363C55">
        <w:rPr>
          <w:rFonts w:eastAsia="Times New Roman"/>
        </w:rPr>
        <w:t>werd door de gezamenlijke veldpartijen het College Perinatale Zorg</w:t>
      </w:r>
      <w:r>
        <w:rPr>
          <w:rFonts w:eastAsia="Times New Roman"/>
        </w:rPr>
        <w:t xml:space="preserve"> </w:t>
      </w:r>
      <w:r w:rsidRPr="00363C55">
        <w:rPr>
          <w:rFonts w:eastAsia="Times New Roman"/>
        </w:rPr>
        <w:t>(CPZ) ingesteld. Het ministerie van VWS ondersteunde dit initiatie</w:t>
      </w:r>
      <w:r>
        <w:rPr>
          <w:rFonts w:eastAsia="Times New Roman"/>
        </w:rPr>
        <w:t>f door voor het CPZ subsidie be</w:t>
      </w:r>
      <w:r w:rsidRPr="00363C55">
        <w:rPr>
          <w:rFonts w:eastAsia="Times New Roman"/>
        </w:rPr>
        <w:t>schikbaar te stellen. Medio 2011 ging het CPZ van start met de opdracht de peri</w:t>
      </w:r>
      <w:r>
        <w:rPr>
          <w:rFonts w:eastAsia="Times New Roman"/>
        </w:rPr>
        <w:t>natale sterfte en mor</w:t>
      </w:r>
      <w:r w:rsidRPr="00363C55">
        <w:rPr>
          <w:rFonts w:eastAsia="Times New Roman"/>
        </w:rPr>
        <w:t>biditeit in Nederland te verminderen. Daartoe stimuleert het CPZ onder andere de totstandkoming van</w:t>
      </w:r>
      <w:r>
        <w:rPr>
          <w:rFonts w:eastAsia="Times New Roman"/>
        </w:rPr>
        <w:t xml:space="preserve"> </w:t>
      </w:r>
      <w:r w:rsidRPr="00363C55">
        <w:rPr>
          <w:rFonts w:eastAsia="Times New Roman"/>
        </w:rPr>
        <w:t>één samenhangend netwerk rond geboortezorg met specifieke a</w:t>
      </w:r>
      <w:r>
        <w:rPr>
          <w:rFonts w:eastAsia="Times New Roman"/>
        </w:rPr>
        <w:t>andacht voor gezondheidsbevorde</w:t>
      </w:r>
      <w:r w:rsidRPr="00363C55">
        <w:rPr>
          <w:rFonts w:eastAsia="Times New Roman"/>
        </w:rPr>
        <w:t>ring en preventie. Het CPZ kreeg ook de opdracht te komen tot een integraal kwaliteitskader rondom</w:t>
      </w:r>
      <w:r>
        <w:rPr>
          <w:rFonts w:eastAsia="Times New Roman"/>
        </w:rPr>
        <w:t xml:space="preserve"> </w:t>
      </w:r>
      <w:r w:rsidRPr="00363C55">
        <w:rPr>
          <w:rFonts w:eastAsia="Times New Roman"/>
        </w:rPr>
        <w:t>geboortezorg: de Zorgstandaard Integrale Geboortezorg.</w:t>
      </w:r>
    </w:p>
    <w:p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p>
    <w:p w:rsidR="002E336A" w:rsidRPr="002E336A" w:rsidRDefault="002E336A" w:rsidP="002E336A">
      <w:pPr>
        <w:pBdr>
          <w:top w:val="single" w:sz="4" w:space="1" w:color="auto"/>
          <w:left w:val="single" w:sz="4" w:space="4" w:color="auto"/>
          <w:bottom w:val="single" w:sz="4" w:space="1" w:color="auto"/>
          <w:right w:val="single" w:sz="4" w:space="4" w:color="auto"/>
        </w:pBdr>
        <w:rPr>
          <w:rFonts w:eastAsia="Times New Roman"/>
        </w:rPr>
      </w:pPr>
      <w:r w:rsidRPr="002E336A">
        <w:rPr>
          <w:rFonts w:eastAsia="Times New Roman"/>
        </w:rPr>
        <w:t>De Zorgstandaard Integrale Geboortezorg beschrijft het</w:t>
      </w:r>
      <w:r w:rsidR="00363C55">
        <w:rPr>
          <w:rFonts w:eastAsia="Times New Roman"/>
        </w:rPr>
        <w:t xml:space="preserve">  </w:t>
      </w:r>
      <w:r w:rsidRPr="002E336A">
        <w:rPr>
          <w:rFonts w:eastAsia="Times New Roman"/>
        </w:rPr>
        <w:t>doel van de integrale geboortezorg als volgt: “Het doel</w:t>
      </w:r>
      <w:r w:rsidR="00363C55">
        <w:rPr>
          <w:rFonts w:eastAsia="Times New Roman"/>
        </w:rPr>
        <w:t xml:space="preserve">  </w:t>
      </w:r>
      <w:r w:rsidRPr="002E336A">
        <w:rPr>
          <w:rFonts w:eastAsia="Times New Roman"/>
        </w:rPr>
        <w:t>van ‘integrale geboortezorg’ is het verbeteren van de zorg</w:t>
      </w:r>
      <w:r w:rsidR="00363C55">
        <w:rPr>
          <w:rFonts w:eastAsia="Times New Roman"/>
        </w:rPr>
        <w:t xml:space="preserve"> </w:t>
      </w:r>
      <w:r w:rsidRPr="002E336A">
        <w:rPr>
          <w:rFonts w:eastAsia="Times New Roman"/>
        </w:rPr>
        <w:t>door een integrale, multidisciplinaire aanpak, waarbij door</w:t>
      </w:r>
      <w:r w:rsidR="00363C55">
        <w:rPr>
          <w:rFonts w:eastAsia="Times New Roman"/>
        </w:rPr>
        <w:t xml:space="preserve"> </w:t>
      </w:r>
      <w:r w:rsidRPr="002E336A">
        <w:rPr>
          <w:rFonts w:eastAsia="Times New Roman"/>
        </w:rPr>
        <w:t xml:space="preserve">een periodieke evaluatie </w:t>
      </w:r>
      <w:r w:rsidR="006E16B0">
        <w:rPr>
          <w:rFonts w:eastAsia="Times New Roman"/>
        </w:rPr>
        <w:t>van de uitkomsten én cliënterva</w:t>
      </w:r>
      <w:r w:rsidRPr="002E336A">
        <w:rPr>
          <w:rFonts w:eastAsia="Times New Roman"/>
        </w:rPr>
        <w:t>ringen de zorg kwalitatief beter, effectiever en doelmatiger</w:t>
      </w:r>
      <w:r w:rsidR="00363C55">
        <w:rPr>
          <w:rFonts w:eastAsia="Times New Roman"/>
        </w:rPr>
        <w:t xml:space="preserve"> </w:t>
      </w:r>
      <w:r w:rsidR="000A06FB">
        <w:rPr>
          <w:rFonts w:eastAsia="Times New Roman"/>
        </w:rPr>
        <w:t>kan worden</w:t>
      </w:r>
      <w:r w:rsidRPr="002E336A">
        <w:rPr>
          <w:rFonts w:eastAsia="Times New Roman"/>
        </w:rPr>
        <w:t xml:space="preserve"> .” Door in de gehele geboortezorg uit te gaan</w:t>
      </w:r>
      <w:r w:rsidR="00363C55">
        <w:rPr>
          <w:rFonts w:eastAsia="Times New Roman"/>
        </w:rPr>
        <w:t xml:space="preserve"> </w:t>
      </w:r>
      <w:r w:rsidRPr="002E336A">
        <w:rPr>
          <w:rFonts w:eastAsia="Times New Roman"/>
        </w:rPr>
        <w:t>van de zorgvraag en het perspectief van de zwangere en</w:t>
      </w:r>
      <w:r w:rsidR="00363C55">
        <w:rPr>
          <w:rFonts w:eastAsia="Times New Roman"/>
        </w:rPr>
        <w:t xml:space="preserve"> </w:t>
      </w:r>
      <w:r w:rsidRPr="002E336A">
        <w:rPr>
          <w:rFonts w:eastAsia="Times New Roman"/>
        </w:rPr>
        <w:t>deze te koppelen aan de beschikbare evidence-based</w:t>
      </w:r>
      <w:r w:rsidR="00363C55">
        <w:rPr>
          <w:rFonts w:eastAsia="Times New Roman"/>
        </w:rPr>
        <w:t xml:space="preserve"> </w:t>
      </w:r>
      <w:r w:rsidRPr="002E336A">
        <w:rPr>
          <w:rFonts w:eastAsia="Times New Roman"/>
        </w:rPr>
        <w:t>kennis wordt aanbodgericht denken voorkomen en kan</w:t>
      </w:r>
    </w:p>
    <w:p w:rsidR="001520CE" w:rsidRDefault="002E336A" w:rsidP="002E336A">
      <w:pPr>
        <w:pBdr>
          <w:top w:val="single" w:sz="4" w:space="1" w:color="auto"/>
          <w:left w:val="single" w:sz="4" w:space="4" w:color="auto"/>
          <w:bottom w:val="single" w:sz="4" w:space="1" w:color="auto"/>
          <w:right w:val="single" w:sz="4" w:space="4" w:color="auto"/>
        </w:pBdr>
        <w:rPr>
          <w:rFonts w:eastAsia="Times New Roman"/>
        </w:rPr>
      </w:pPr>
      <w:r w:rsidRPr="002E336A">
        <w:rPr>
          <w:rFonts w:eastAsia="Times New Roman"/>
        </w:rPr>
        <w:t>continue, gecoördineer</w:t>
      </w:r>
      <w:r w:rsidR="00363C55">
        <w:rPr>
          <w:rFonts w:eastAsia="Times New Roman"/>
        </w:rPr>
        <w:t>de en kwalitatief goede zorg ge</w:t>
      </w:r>
      <w:r w:rsidRPr="002E336A">
        <w:rPr>
          <w:rFonts w:eastAsia="Times New Roman"/>
        </w:rPr>
        <w:t>leverd worden. Daarbij wordt speciale aandacht besteed</w:t>
      </w:r>
      <w:r w:rsidR="00363C55">
        <w:rPr>
          <w:rFonts w:eastAsia="Times New Roman"/>
        </w:rPr>
        <w:t xml:space="preserve"> </w:t>
      </w:r>
      <w:r w:rsidRPr="002E336A">
        <w:rPr>
          <w:rFonts w:eastAsia="Times New Roman"/>
        </w:rPr>
        <w:t>aan vrouwen me</w:t>
      </w:r>
      <w:r w:rsidR="00363C55">
        <w:rPr>
          <w:rFonts w:eastAsia="Times New Roman"/>
        </w:rPr>
        <w:t>t lage gezondheidsvaardigheden</w:t>
      </w:r>
      <w:r w:rsidRPr="002E336A">
        <w:rPr>
          <w:rFonts w:eastAsia="Times New Roman"/>
        </w:rPr>
        <w:t xml:space="preserve"> .”</w:t>
      </w:r>
    </w:p>
    <w:p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p>
    <w:p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Alle bestaande VSV’s (Verloskundig Samenwerkings Verband) zijn gesommeerd deze Zorgstandaard Integrale Geboortezorg te implementeren. Hiervoor zijn vanuit overheidswege deadlines aangegeven.</w:t>
      </w:r>
    </w:p>
    <w:p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p>
    <w:p w:rsidR="0013777D" w:rsidRDefault="00363C55" w:rsidP="002E336A">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Ook VSV de Slinge is blijmoedig aan de slag gegaan om datgene wat zij vanuit het VSV al doen volgens de Zorgstandaard én datgene dat er nog moet gebeuren, in ee</w:t>
      </w:r>
      <w:r w:rsidR="0013777D">
        <w:rPr>
          <w:rFonts w:eastAsia="Times New Roman"/>
        </w:rPr>
        <w:t>n Plan van Aanpak te verwoorden (gereed 1 juli 2017).</w:t>
      </w:r>
    </w:p>
    <w:p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rsidR="001520CE" w:rsidRDefault="001520CE" w:rsidP="003A2DFF">
      <w:pPr>
        <w:pStyle w:val="Kop1"/>
        <w:numPr>
          <w:ilvl w:val="0"/>
          <w:numId w:val="2"/>
        </w:numPr>
        <w:rPr>
          <w:rFonts w:eastAsia="Times New Roman"/>
        </w:rPr>
      </w:pPr>
      <w:r>
        <w:rPr>
          <w:rFonts w:eastAsia="Times New Roman"/>
        </w:rPr>
        <w:t>Doel</w:t>
      </w:r>
      <w:r w:rsidR="004D6F3F">
        <w:rPr>
          <w:rFonts w:eastAsia="Times New Roman"/>
        </w:rPr>
        <w:t>stelling Plan van Aanpak implementatie ZIG</w:t>
      </w:r>
    </w:p>
    <w:p w:rsidR="001520CE" w:rsidRDefault="00363C55"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VSV de Slinge neemt voorgestelde prioriteitenlijst als vertrekpunt en zal aan de hand daarvan onderbouwen welke keuzes zijn gemaakt en nog worden gemaakt qua inhoud, volgorde </w:t>
      </w:r>
      <w:r w:rsidR="006E16B0">
        <w:rPr>
          <w:rFonts w:eastAsia="Times New Roman"/>
        </w:rPr>
        <w:t>en tempo in het implementeren van de verschillende elementen uit de Zorgstandaard.</w:t>
      </w:r>
    </w:p>
    <w:p w:rsidR="005C4FFB" w:rsidRDefault="005C4FFB" w:rsidP="005C4FFB">
      <w:pPr>
        <w:pBdr>
          <w:top w:val="single" w:sz="4" w:space="1" w:color="auto"/>
          <w:left w:val="single" w:sz="4" w:space="4" w:color="auto"/>
          <w:bottom w:val="single" w:sz="4" w:space="1" w:color="auto"/>
          <w:right w:val="single" w:sz="4" w:space="4" w:color="auto"/>
        </w:pBdr>
        <w:rPr>
          <w:rFonts w:eastAsia="Times New Roman"/>
        </w:rPr>
      </w:pPr>
    </w:p>
    <w:p w:rsidR="005C4FFB" w:rsidRPr="005C4FFB" w:rsidRDefault="005C4FFB" w:rsidP="005C4FFB">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D</w:t>
      </w:r>
      <w:r w:rsidRPr="005C4FFB">
        <w:rPr>
          <w:rFonts w:eastAsia="Times New Roman"/>
        </w:rPr>
        <w:t>e hoofdgedac</w:t>
      </w:r>
      <w:r>
        <w:rPr>
          <w:rFonts w:eastAsia="Times New Roman"/>
        </w:rPr>
        <w:t>hten achter de zorgstandaard zullen een centrale plaats innemen:</w:t>
      </w:r>
    </w:p>
    <w:p w:rsidR="005C4FFB" w:rsidRPr="005C4FFB" w:rsidRDefault="005C4FFB" w:rsidP="005C4FFB">
      <w:pPr>
        <w:pBdr>
          <w:top w:val="single" w:sz="4" w:space="1" w:color="auto"/>
          <w:left w:val="single" w:sz="4" w:space="4" w:color="auto"/>
          <w:bottom w:val="single" w:sz="4" w:space="1" w:color="auto"/>
          <w:right w:val="single" w:sz="4" w:space="4" w:color="auto"/>
        </w:pBdr>
        <w:rPr>
          <w:rFonts w:eastAsia="Times New Roman"/>
        </w:rPr>
      </w:pPr>
      <w:r w:rsidRPr="005C4FFB">
        <w:rPr>
          <w:rFonts w:eastAsia="Times New Roman"/>
        </w:rPr>
        <w:t>-  het centraal zetten van de wensen en behoeften van</w:t>
      </w:r>
      <w:r>
        <w:rPr>
          <w:rFonts w:eastAsia="Times New Roman"/>
        </w:rPr>
        <w:t xml:space="preserve"> </w:t>
      </w:r>
      <w:r w:rsidRPr="005C4FFB">
        <w:rPr>
          <w:rFonts w:eastAsia="Times New Roman"/>
        </w:rPr>
        <w:t>de zwangere en</w:t>
      </w:r>
    </w:p>
    <w:p w:rsidR="005C4FFB" w:rsidRDefault="005C4FFB" w:rsidP="005C4FFB">
      <w:pPr>
        <w:pBdr>
          <w:top w:val="single" w:sz="4" w:space="1" w:color="auto"/>
          <w:left w:val="single" w:sz="4" w:space="4" w:color="auto"/>
          <w:bottom w:val="single" w:sz="4" w:space="1" w:color="auto"/>
          <w:right w:val="single" w:sz="4" w:space="4" w:color="auto"/>
        </w:pBdr>
        <w:rPr>
          <w:rFonts w:eastAsia="Times New Roman"/>
        </w:rPr>
      </w:pPr>
      <w:r w:rsidRPr="005C4FFB">
        <w:rPr>
          <w:rFonts w:eastAsia="Times New Roman"/>
        </w:rPr>
        <w:t>-  de multidisciplinaire naadloze samenwerkin</w:t>
      </w:r>
      <w:r>
        <w:rPr>
          <w:rFonts w:eastAsia="Times New Roman"/>
        </w:rPr>
        <w:t>g</w:t>
      </w:r>
    </w:p>
    <w:p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rsidR="001520CE" w:rsidRDefault="001520CE" w:rsidP="003A2DFF">
      <w:pPr>
        <w:pStyle w:val="Kop1"/>
        <w:numPr>
          <w:ilvl w:val="0"/>
          <w:numId w:val="2"/>
        </w:numPr>
        <w:rPr>
          <w:rFonts w:eastAsia="Times New Roman"/>
        </w:rPr>
      </w:pPr>
      <w:r>
        <w:rPr>
          <w:rFonts w:eastAsia="Times New Roman"/>
        </w:rPr>
        <w:t xml:space="preserve">Deelnemers </w:t>
      </w:r>
      <w:r w:rsidR="004D6F3F">
        <w:rPr>
          <w:rFonts w:eastAsia="Times New Roman"/>
        </w:rPr>
        <w:t>implementatie ZIG</w:t>
      </w:r>
      <w:r w:rsidR="00F436E0">
        <w:rPr>
          <w:rFonts w:eastAsia="Times New Roman"/>
        </w:rPr>
        <w:t>: VSV</w:t>
      </w:r>
    </w:p>
    <w:p w:rsidR="004D6F3F" w:rsidRDefault="004D6F3F" w:rsidP="004D6F3F">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Namen en functies</w:t>
      </w:r>
      <w:r w:rsidR="00F436E0">
        <w:rPr>
          <w:rFonts w:eastAsia="Times New Roman"/>
        </w:rPr>
        <w:t xml:space="preserve"> : zie bijlage</w:t>
      </w:r>
    </w:p>
    <w:p w:rsidR="004D6F3F" w:rsidRDefault="002E336A" w:rsidP="004D6F3F">
      <w:pPr>
        <w:pBdr>
          <w:top w:val="single" w:sz="4" w:space="1" w:color="auto"/>
          <w:left w:val="single" w:sz="4" w:space="4" w:color="auto"/>
          <w:bottom w:val="single" w:sz="4" w:space="1" w:color="auto"/>
          <w:right w:val="single" w:sz="4" w:space="4" w:color="auto"/>
        </w:pBdr>
        <w:rPr>
          <w:rFonts w:eastAsia="Times New Roman"/>
        </w:rPr>
      </w:pPr>
      <w:r w:rsidRPr="00D44A7B">
        <w:rPr>
          <w:rFonts w:eastAsia="Times New Roman"/>
          <w:highlight w:val="yellow"/>
        </w:rPr>
        <w:t>Hele VSV in opnemen</w:t>
      </w:r>
    </w:p>
    <w:p w:rsidR="002E336A" w:rsidRDefault="002E336A" w:rsidP="004D6F3F">
      <w:pPr>
        <w:pBdr>
          <w:top w:val="single" w:sz="4" w:space="1" w:color="auto"/>
          <w:left w:val="single" w:sz="4" w:space="4" w:color="auto"/>
          <w:bottom w:val="single" w:sz="4" w:space="1" w:color="auto"/>
          <w:right w:val="single" w:sz="4" w:space="4" w:color="auto"/>
        </w:pBdr>
        <w:rPr>
          <w:rFonts w:eastAsia="Times New Roman"/>
        </w:rPr>
      </w:pPr>
    </w:p>
    <w:p w:rsidR="002E336A" w:rsidRDefault="002E336A" w:rsidP="004D6F3F">
      <w:pPr>
        <w:pBdr>
          <w:top w:val="single" w:sz="4" w:space="1" w:color="auto"/>
          <w:left w:val="single" w:sz="4" w:space="4" w:color="auto"/>
          <w:bottom w:val="single" w:sz="4" w:space="1" w:color="auto"/>
          <w:right w:val="single" w:sz="4" w:space="4" w:color="auto"/>
        </w:pBdr>
        <w:rPr>
          <w:rFonts w:eastAsia="Times New Roman"/>
        </w:rPr>
      </w:pPr>
    </w:p>
    <w:p w:rsidR="004D6F3F" w:rsidRDefault="00F436E0" w:rsidP="003A2DFF">
      <w:pPr>
        <w:pStyle w:val="Kop1"/>
        <w:numPr>
          <w:ilvl w:val="0"/>
          <w:numId w:val="2"/>
        </w:numPr>
        <w:rPr>
          <w:rFonts w:eastAsia="Times New Roman"/>
        </w:rPr>
      </w:pPr>
      <w:r>
        <w:rPr>
          <w:rFonts w:eastAsia="Times New Roman"/>
        </w:rPr>
        <w:lastRenderedPageBreak/>
        <w:t>Tijdpad+</w:t>
      </w:r>
      <w:r w:rsidR="004D6F3F">
        <w:rPr>
          <w:rFonts w:eastAsia="Times New Roman"/>
        </w:rPr>
        <w:t xml:space="preserve"> (do</w:t>
      </w:r>
      <w:r>
        <w:rPr>
          <w:rFonts w:eastAsia="Times New Roman"/>
        </w:rPr>
        <w:t>or Zorginstituut Nederland,</w:t>
      </w:r>
      <w:r w:rsidR="004D6F3F">
        <w:rPr>
          <w:rFonts w:eastAsia="Times New Roman"/>
        </w:rPr>
        <w:t xml:space="preserve"> vastgestelde)</w:t>
      </w:r>
      <w:r>
        <w:rPr>
          <w:rFonts w:eastAsia="Times New Roman"/>
        </w:rPr>
        <w:t xml:space="preserve"> </w:t>
      </w:r>
      <w:r w:rsidR="004D6F3F">
        <w:rPr>
          <w:rFonts w:eastAsia="Times New Roman"/>
        </w:rPr>
        <w:t>deadlines</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In de Zorgstandaard Integrale Geboortezorg wordt fasegewijs de noodzakelijke geachte zorg voor en</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begeleiding van een (aanstaande) zwangere c.q. kraamvrouw beschreven. Het betreft primair de</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basiszorg die iedere (aanstaande) zwangere c.q. kraamvrouw aangeboden behoort te krijgen. Bij</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vastgestelde risico’s of complicaties wordt, conform de geldende richtlijnen en aangevuld met lokale</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 xml:space="preserve">afspraken, aanvullende zorg opgenomen in het Individueel geboortezorgplan. </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De beschreven zorg is nadrukkelijk gebaseerd op meest recente inzichten van cliëntenorganisaties en</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beroepsgroepen over de inhoud én organisatie van geboortezorg. De zorgstandaard beschrijft welke</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zorg geboden wordt. In de tekst wordt na elke paragraaf, waar mogelijk en relevant, verwezen naar de</w:t>
      </w:r>
      <w:r>
        <w:rPr>
          <w:rFonts w:eastAsia="Times New Roman"/>
        </w:rPr>
        <w:t xml:space="preserve"> </w:t>
      </w:r>
      <w:r w:rsidRPr="00282D91">
        <w:rPr>
          <w:rFonts w:eastAsia="Times New Roman"/>
        </w:rPr>
        <w:t>toepasselijke richtlijn, standaard of afspraak, zoals bijvoorbeeld de Verloskundige Indicatielijst. Ter</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borging van het cliëntenperspectief is onder andere gebruik gemaakt van de kwaliteitscriteria ‘Kwaliteit</w:t>
      </w:r>
      <w:r>
        <w:rPr>
          <w:rFonts w:eastAsia="Times New Roman"/>
        </w:rPr>
        <w:t xml:space="preserve"> </w:t>
      </w:r>
      <w:r w:rsidRPr="00282D91">
        <w:rPr>
          <w:rFonts w:eastAsia="Times New Roman"/>
        </w:rPr>
        <w:t>Integrale geboortezorg vanuit cliëntenperspectief’ van de Patiëntenfederatie NPCF.</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De zorgstandaard bevat daarnaast ook afspraken die nog niet in richtlijnen zijn opgenomen. Deze</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behoeven in praktijk soms nog nadere uitwerking, zoals bijvoorbeeld de ondersteuning van het zelf-</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management (via het individueel geboortezorgplan), de taak en werkwijze van het interprofessioneel</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geboortezorgteam en de rol van het Verloskundig Samenwerkingsverband. Dit geldt ook voor de bij</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 xml:space="preserve">een zorgstandaard behorende kwaliteitsindicatoren, de cliëntenversie en het implementatieplan. </w:t>
      </w:r>
    </w:p>
    <w:p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Cliëntenorganisaties, beroepsgroepen, zorgaanbieders, zorgverzekeraars en andere</w:t>
      </w:r>
    </w:p>
    <w:p w:rsidR="001520CE"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relevante veldpartijen werken hierin samen.</w:t>
      </w:r>
    </w:p>
    <w:tbl>
      <w:tblPr>
        <w:tblW w:w="9230" w:type="dxa"/>
        <w:tblCellMar>
          <w:left w:w="70" w:type="dxa"/>
          <w:right w:w="70" w:type="dxa"/>
        </w:tblCellMar>
        <w:tblLook w:val="04A0" w:firstRow="1" w:lastRow="0" w:firstColumn="1" w:lastColumn="0" w:noHBand="0" w:noVBand="1"/>
      </w:tblPr>
      <w:tblGrid>
        <w:gridCol w:w="5624"/>
        <w:gridCol w:w="720"/>
        <w:gridCol w:w="2886"/>
      </w:tblGrid>
      <w:tr w:rsidR="002E336A" w:rsidRPr="006A2142" w:rsidTr="00030B0C">
        <w:trPr>
          <w:trHeight w:val="619"/>
        </w:trPr>
        <w:tc>
          <w:tcPr>
            <w:tcW w:w="5624" w:type="dxa"/>
            <w:tcBorders>
              <w:top w:val="single" w:sz="4" w:space="0" w:color="auto"/>
              <w:left w:val="single" w:sz="4" w:space="0" w:color="auto"/>
              <w:bottom w:val="single" w:sz="4" w:space="0" w:color="auto"/>
              <w:right w:val="single" w:sz="4" w:space="0" w:color="auto"/>
            </w:tcBorders>
            <w:shd w:val="clear" w:color="auto" w:fill="auto"/>
            <w:hideMark/>
          </w:tcPr>
          <w:p w:rsidR="002E336A" w:rsidRPr="000A06FB" w:rsidRDefault="002E336A" w:rsidP="00030B0C">
            <w:pPr>
              <w:rPr>
                <w:rFonts w:asciiTheme="minorHAnsi" w:eastAsia="Times New Roman" w:hAnsiTheme="minorHAnsi" w:cs="Arial"/>
                <w:b/>
                <w:bCs/>
                <w:color w:val="000000"/>
                <w:lang w:eastAsia="nl-NL"/>
              </w:rPr>
            </w:pPr>
            <w:bookmarkStart w:id="0" w:name="RANGE!A1"/>
            <w:r w:rsidRPr="000A06FB">
              <w:rPr>
                <w:rFonts w:asciiTheme="minorHAnsi" w:eastAsia="Times New Roman" w:hAnsiTheme="minorHAnsi" w:cs="Arial"/>
                <w:b/>
                <w:bCs/>
                <w:color w:val="000000"/>
                <w:lang w:eastAsia="nl-NL"/>
              </w:rPr>
              <w:t>Overzicht te implementeren elementen uit de Zorgstandaard</w:t>
            </w:r>
            <w:bookmarkEnd w:id="0"/>
          </w:p>
        </w:tc>
        <w:tc>
          <w:tcPr>
            <w:tcW w:w="720" w:type="dxa"/>
            <w:tcBorders>
              <w:top w:val="single" w:sz="4" w:space="0" w:color="auto"/>
              <w:left w:val="nil"/>
              <w:bottom w:val="single" w:sz="4" w:space="0" w:color="auto"/>
              <w:right w:val="single" w:sz="4" w:space="0" w:color="auto"/>
            </w:tcBorders>
            <w:shd w:val="clear" w:color="auto" w:fill="auto"/>
            <w:hideMark/>
          </w:tcPr>
          <w:p w:rsidR="002E336A" w:rsidRPr="000A06FB" w:rsidRDefault="002E336A" w:rsidP="00030B0C">
            <w:pPr>
              <w:jc w:val="center"/>
              <w:rPr>
                <w:rFonts w:asciiTheme="minorHAnsi" w:eastAsia="Times New Roman" w:hAnsiTheme="minorHAnsi" w:cs="Arial"/>
                <w:b/>
                <w:bCs/>
                <w:color w:val="000000"/>
                <w:lang w:eastAsia="nl-NL"/>
              </w:rPr>
            </w:pPr>
            <w:r w:rsidRPr="000A06FB">
              <w:rPr>
                <w:rFonts w:asciiTheme="minorHAnsi" w:eastAsia="Times New Roman" w:hAnsiTheme="minorHAnsi" w:cs="Arial"/>
                <w:b/>
                <w:bCs/>
                <w:color w:val="000000"/>
                <w:lang w:eastAsia="nl-NL"/>
              </w:rPr>
              <w:t>Fase</w:t>
            </w:r>
          </w:p>
        </w:tc>
        <w:tc>
          <w:tcPr>
            <w:tcW w:w="2886" w:type="dxa"/>
            <w:tcBorders>
              <w:top w:val="single" w:sz="4" w:space="0" w:color="auto"/>
              <w:left w:val="nil"/>
              <w:bottom w:val="single" w:sz="4" w:space="0" w:color="auto"/>
              <w:right w:val="single" w:sz="4" w:space="0" w:color="auto"/>
            </w:tcBorders>
            <w:shd w:val="clear" w:color="auto" w:fill="auto"/>
            <w:hideMark/>
          </w:tcPr>
          <w:p w:rsidR="002E336A" w:rsidRPr="000A06FB" w:rsidRDefault="002E336A" w:rsidP="00030B0C">
            <w:pPr>
              <w:rPr>
                <w:rFonts w:asciiTheme="minorHAnsi" w:eastAsia="Times New Roman" w:hAnsiTheme="minorHAnsi" w:cs="Arial"/>
                <w:b/>
                <w:bCs/>
                <w:color w:val="000000"/>
                <w:lang w:eastAsia="nl-NL"/>
              </w:rPr>
            </w:pPr>
            <w:r w:rsidRPr="000A06FB">
              <w:rPr>
                <w:rFonts w:asciiTheme="minorHAnsi" w:eastAsia="Times New Roman" w:hAnsiTheme="minorHAnsi" w:cs="Arial"/>
                <w:b/>
                <w:bCs/>
                <w:color w:val="000000"/>
                <w:lang w:eastAsia="nl-NL"/>
              </w:rPr>
              <w:t>Streefdata implementatie gereed</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Kick off bijeenkomst eigen VSV</w:t>
            </w:r>
          </w:p>
        </w:tc>
        <w:tc>
          <w:tcPr>
            <w:tcW w:w="720" w:type="dxa"/>
            <w:tcBorders>
              <w:top w:val="nil"/>
              <w:left w:val="nil"/>
              <w:bottom w:val="single" w:sz="4" w:space="0" w:color="auto"/>
              <w:right w:val="single" w:sz="4" w:space="0" w:color="auto"/>
            </w:tcBorders>
            <w:shd w:val="clear" w:color="000000" w:fill="FFF2CC"/>
            <w:noWrap/>
            <w:hideMark/>
          </w:tcPr>
          <w:p w:rsidR="002E336A" w:rsidRPr="000A06FB" w:rsidRDefault="002E336A" w:rsidP="00030B0C">
            <w:pPr>
              <w:jc w:val="cente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0</w:t>
            </w:r>
          </w:p>
        </w:tc>
        <w:tc>
          <w:tcPr>
            <w:tcW w:w="2886" w:type="dxa"/>
            <w:tcBorders>
              <w:top w:val="nil"/>
              <w:left w:val="nil"/>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 xml:space="preserve">mei/juni 2017 </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Gezamenlijke visie op integrale geboortezorg</w:t>
            </w:r>
          </w:p>
        </w:tc>
        <w:tc>
          <w:tcPr>
            <w:tcW w:w="720" w:type="dxa"/>
            <w:tcBorders>
              <w:top w:val="nil"/>
              <w:left w:val="nil"/>
              <w:bottom w:val="single" w:sz="4" w:space="0" w:color="auto"/>
              <w:right w:val="single" w:sz="4" w:space="0" w:color="auto"/>
            </w:tcBorders>
            <w:shd w:val="clear" w:color="000000" w:fill="FFF2CC"/>
            <w:noWrap/>
            <w:hideMark/>
          </w:tcPr>
          <w:p w:rsidR="002E336A" w:rsidRPr="000A06FB" w:rsidRDefault="002E336A" w:rsidP="00030B0C">
            <w:pPr>
              <w:jc w:val="cente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0</w:t>
            </w:r>
          </w:p>
        </w:tc>
        <w:tc>
          <w:tcPr>
            <w:tcW w:w="2886" w:type="dxa"/>
            <w:tcBorders>
              <w:top w:val="nil"/>
              <w:left w:val="nil"/>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 xml:space="preserve">mei/juni 2017 </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 xml:space="preserve">Plan van aanpak implementatie </w:t>
            </w:r>
          </w:p>
        </w:tc>
        <w:tc>
          <w:tcPr>
            <w:tcW w:w="720" w:type="dxa"/>
            <w:tcBorders>
              <w:top w:val="nil"/>
              <w:left w:val="nil"/>
              <w:bottom w:val="single" w:sz="4" w:space="0" w:color="auto"/>
              <w:right w:val="single" w:sz="4" w:space="0" w:color="auto"/>
            </w:tcBorders>
            <w:shd w:val="clear" w:color="000000" w:fill="FFF2CC"/>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0</w:t>
            </w:r>
          </w:p>
        </w:tc>
        <w:tc>
          <w:tcPr>
            <w:tcW w:w="2886" w:type="dxa"/>
            <w:tcBorders>
              <w:top w:val="nil"/>
              <w:left w:val="nil"/>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u w:val="single"/>
                <w:lang w:eastAsia="nl-NL"/>
              </w:rPr>
            </w:pPr>
            <w:r w:rsidRPr="000A06FB">
              <w:rPr>
                <w:rFonts w:asciiTheme="minorHAnsi" w:eastAsia="Times New Roman" w:hAnsiTheme="minorHAnsi" w:cs="Arial"/>
                <w:u w:val="single"/>
                <w:lang w:eastAsia="nl-NL"/>
              </w:rPr>
              <w:t>juli 2017</w:t>
            </w:r>
            <w:r w:rsidRPr="000A06FB">
              <w:rPr>
                <w:rFonts w:asciiTheme="minorHAnsi" w:eastAsia="Times New Roman" w:hAnsiTheme="minorHAnsi" w:cs="Arial"/>
                <w:lang w:eastAsia="nl-NL"/>
              </w:rPr>
              <w:t xml:space="preserve"> (deadline)</w:t>
            </w:r>
          </w:p>
        </w:tc>
      </w:tr>
      <w:tr w:rsidR="002E336A" w:rsidRPr="006A2142" w:rsidTr="00030B0C">
        <w:trPr>
          <w:trHeight w:val="331"/>
        </w:trPr>
        <w:tc>
          <w:tcPr>
            <w:tcW w:w="5624" w:type="dxa"/>
            <w:tcBorders>
              <w:top w:val="nil"/>
              <w:left w:val="single" w:sz="4" w:space="0" w:color="auto"/>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Gezamenlijke besluitvorming, bejegening en informed consent (p.13 ZIG)</w:t>
            </w:r>
          </w:p>
        </w:tc>
        <w:tc>
          <w:tcPr>
            <w:tcW w:w="720" w:type="dxa"/>
            <w:tcBorders>
              <w:top w:val="nil"/>
              <w:left w:val="nil"/>
              <w:bottom w:val="single" w:sz="4" w:space="0" w:color="auto"/>
              <w:right w:val="single" w:sz="4" w:space="0" w:color="auto"/>
            </w:tcBorders>
            <w:shd w:val="clear" w:color="000000" w:fill="FFF2CC"/>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0</w:t>
            </w:r>
          </w:p>
        </w:tc>
        <w:tc>
          <w:tcPr>
            <w:tcW w:w="2886" w:type="dxa"/>
            <w:tcBorders>
              <w:top w:val="nil"/>
              <w:left w:val="nil"/>
              <w:bottom w:val="single" w:sz="4" w:space="0" w:color="auto"/>
              <w:right w:val="single" w:sz="4" w:space="0" w:color="auto"/>
            </w:tcBorders>
            <w:shd w:val="clear" w:color="000000" w:fill="FFF2CC"/>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 xml:space="preserve">juli 2017 </w:t>
            </w:r>
          </w:p>
        </w:tc>
      </w:tr>
      <w:tr w:rsidR="002E336A" w:rsidRPr="006A2142" w:rsidTr="00030B0C">
        <w:trPr>
          <w:trHeight w:val="547"/>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Kwaliteitsbeleid incl. kwaliteitscyclus en indicatoren (p. 52 e.v., 54 ZIG) en met aandacht voor effectiviteit en doelmatigheid</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u w:val="single"/>
                <w:lang w:eastAsia="nl-NL"/>
              </w:rPr>
            </w:pPr>
            <w:r w:rsidRPr="000A06FB">
              <w:rPr>
                <w:rFonts w:asciiTheme="minorHAnsi" w:eastAsia="Times New Roman" w:hAnsiTheme="minorHAnsi" w:cs="Arial"/>
                <w:u w:val="single"/>
                <w:lang w:eastAsia="nl-NL"/>
              </w:rPr>
              <w:t xml:space="preserve">januari 2018 </w:t>
            </w:r>
            <w:r w:rsidRPr="000A06FB">
              <w:rPr>
                <w:rFonts w:asciiTheme="minorHAnsi" w:eastAsia="Times New Roman" w:hAnsiTheme="minorHAnsi" w:cs="Arial"/>
                <w:lang w:eastAsia="nl-NL"/>
              </w:rPr>
              <w:t>(deadline)</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Multidisciplinaire en lijnoverstijgende samenwerking (p.12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317"/>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Interprofessioneel geboortezorgteam (p.12 ZIG) incl. MDO (p. 47, 61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Eén vast aanspreekpunt (p.11, 45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Prenatale zorg (p. 20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Zorg bij bevalling en geboorte (p.29 e.v.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Zorg na de bevalling en geboorte (p. 35 e.v.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Acute zorg (p.41 e.v.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547"/>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Verloskundig samenwerkingsverband (p. 46 ZIG) m.u.v. zorg aan vrouwen met lage gezondheidsvaardigheden en cliëntenraad</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Zwangere en (ongeboren) kind centraal (p.10 ZIG)</w:t>
            </w:r>
          </w:p>
        </w:tc>
        <w:tc>
          <w:tcPr>
            <w:tcW w:w="720" w:type="dxa"/>
            <w:tcBorders>
              <w:top w:val="nil"/>
              <w:left w:val="nil"/>
              <w:bottom w:val="single" w:sz="4" w:space="0" w:color="auto"/>
              <w:right w:val="single" w:sz="4" w:space="0" w:color="auto"/>
            </w:tcBorders>
            <w:shd w:val="clear" w:color="000000" w:fill="FFE699"/>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Adequate voorlichting en counseling (p.11 ZIG)</w:t>
            </w:r>
          </w:p>
        </w:tc>
        <w:tc>
          <w:tcPr>
            <w:tcW w:w="720" w:type="dxa"/>
            <w:tcBorders>
              <w:top w:val="nil"/>
              <w:left w:val="nil"/>
              <w:bottom w:val="single" w:sz="4" w:space="0" w:color="auto"/>
              <w:right w:val="single" w:sz="4" w:space="0" w:color="auto"/>
            </w:tcBorders>
            <w:shd w:val="clear" w:color="000000" w:fill="FFD966"/>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Individueel geboortezorgplan (p.11, p.44 ZIG)</w:t>
            </w:r>
          </w:p>
        </w:tc>
        <w:tc>
          <w:tcPr>
            <w:tcW w:w="720" w:type="dxa"/>
            <w:tcBorders>
              <w:top w:val="nil"/>
              <w:left w:val="nil"/>
              <w:bottom w:val="single" w:sz="4" w:space="0" w:color="auto"/>
              <w:right w:val="single" w:sz="4" w:space="0" w:color="auto"/>
            </w:tcBorders>
            <w:shd w:val="clear" w:color="000000" w:fill="FFD966"/>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Preconceptiezorg</w:t>
            </w:r>
          </w:p>
        </w:tc>
        <w:tc>
          <w:tcPr>
            <w:tcW w:w="720" w:type="dxa"/>
            <w:tcBorders>
              <w:top w:val="nil"/>
              <w:left w:val="nil"/>
              <w:bottom w:val="single" w:sz="4" w:space="0" w:color="auto"/>
              <w:right w:val="single" w:sz="4" w:space="0" w:color="auto"/>
            </w:tcBorders>
            <w:shd w:val="clear" w:color="000000" w:fill="FFD966"/>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Cliëntenraad</w:t>
            </w:r>
          </w:p>
        </w:tc>
        <w:tc>
          <w:tcPr>
            <w:tcW w:w="720" w:type="dxa"/>
            <w:tcBorders>
              <w:top w:val="nil"/>
              <w:left w:val="nil"/>
              <w:bottom w:val="single" w:sz="4" w:space="0" w:color="auto"/>
              <w:right w:val="single" w:sz="4" w:space="0" w:color="auto"/>
            </w:tcBorders>
            <w:shd w:val="clear" w:color="000000" w:fill="FFD966"/>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BF8F00"/>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Perinataal Webbased Dossier (p. 48 ZIG)</w:t>
            </w:r>
          </w:p>
        </w:tc>
        <w:tc>
          <w:tcPr>
            <w:tcW w:w="720" w:type="dxa"/>
            <w:tcBorders>
              <w:top w:val="nil"/>
              <w:left w:val="nil"/>
              <w:bottom w:val="single" w:sz="4" w:space="0" w:color="auto"/>
              <w:right w:val="single" w:sz="4" w:space="0" w:color="auto"/>
            </w:tcBorders>
            <w:shd w:val="clear" w:color="000000" w:fill="BF8F00"/>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3</w:t>
            </w:r>
          </w:p>
        </w:tc>
        <w:tc>
          <w:tcPr>
            <w:tcW w:w="2886" w:type="dxa"/>
            <w:tcBorders>
              <w:top w:val="nil"/>
              <w:left w:val="nil"/>
              <w:bottom w:val="single" w:sz="4" w:space="0" w:color="auto"/>
              <w:right w:val="single" w:sz="4" w:space="0" w:color="auto"/>
            </w:tcBorders>
            <w:shd w:val="clear" w:color="000000" w:fill="BF8F00"/>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2020 (deadline)</w:t>
            </w:r>
          </w:p>
        </w:tc>
      </w:tr>
      <w:tr w:rsidR="002E336A" w:rsidRPr="006A2142" w:rsidTr="00030B0C">
        <w:trPr>
          <w:trHeight w:val="273"/>
        </w:trPr>
        <w:tc>
          <w:tcPr>
            <w:tcW w:w="5624" w:type="dxa"/>
            <w:tcBorders>
              <w:top w:val="nil"/>
              <w:left w:val="single" w:sz="4" w:space="0" w:color="auto"/>
              <w:bottom w:val="single" w:sz="4" w:space="0" w:color="auto"/>
              <w:right w:val="single" w:sz="4" w:space="0" w:color="auto"/>
            </w:tcBorders>
            <w:shd w:val="clear" w:color="000000" w:fill="BF8F00"/>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Aandacht voor vrouwen met lage gezondheidsvaardigheden (p. 15 ZIG)</w:t>
            </w:r>
          </w:p>
        </w:tc>
        <w:tc>
          <w:tcPr>
            <w:tcW w:w="720" w:type="dxa"/>
            <w:tcBorders>
              <w:top w:val="nil"/>
              <w:left w:val="nil"/>
              <w:bottom w:val="single" w:sz="4" w:space="0" w:color="auto"/>
              <w:right w:val="single" w:sz="4" w:space="0" w:color="auto"/>
            </w:tcBorders>
            <w:shd w:val="clear" w:color="000000" w:fill="BF8F00"/>
            <w:noWrap/>
            <w:hideMark/>
          </w:tcPr>
          <w:p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3</w:t>
            </w:r>
          </w:p>
        </w:tc>
        <w:tc>
          <w:tcPr>
            <w:tcW w:w="2886" w:type="dxa"/>
            <w:tcBorders>
              <w:top w:val="nil"/>
              <w:left w:val="nil"/>
              <w:bottom w:val="single" w:sz="4" w:space="0" w:color="auto"/>
              <w:right w:val="single" w:sz="4" w:space="0" w:color="auto"/>
            </w:tcBorders>
            <w:shd w:val="clear" w:color="000000" w:fill="BF8F00"/>
            <w:hideMark/>
          </w:tcPr>
          <w:p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2020 (deadline)</w:t>
            </w:r>
          </w:p>
        </w:tc>
      </w:tr>
    </w:tbl>
    <w:p w:rsidR="001520CE" w:rsidRDefault="001520CE" w:rsidP="003A2DFF">
      <w:pPr>
        <w:pStyle w:val="Kop1"/>
        <w:numPr>
          <w:ilvl w:val="0"/>
          <w:numId w:val="3"/>
        </w:numPr>
        <w:rPr>
          <w:rFonts w:eastAsia="Times New Roman"/>
        </w:rPr>
      </w:pPr>
      <w:r>
        <w:rPr>
          <w:rFonts w:eastAsia="Times New Roman"/>
        </w:rPr>
        <w:lastRenderedPageBreak/>
        <w:t xml:space="preserve">Stand van Zaken </w:t>
      </w:r>
      <w:r w:rsidR="004D6F3F">
        <w:rPr>
          <w:rFonts w:eastAsia="Times New Roman"/>
        </w:rPr>
        <w:t>Inte</w:t>
      </w:r>
      <w:r w:rsidR="0034107E">
        <w:rPr>
          <w:rFonts w:eastAsia="Times New Roman"/>
        </w:rPr>
        <w:t>grale Geboortezorg juni 2017</w:t>
      </w:r>
    </w:p>
    <w:p w:rsidR="00526CEF" w:rsidRDefault="00526CEF" w:rsidP="00526CEF"/>
    <w:p w:rsidR="00526CEF" w:rsidRPr="009B6303" w:rsidRDefault="00526CEF" w:rsidP="00526CEF">
      <w:pPr>
        <w:rPr>
          <w:sz w:val="20"/>
          <w:szCs w:val="20"/>
          <w:u w:val="single"/>
        </w:rPr>
      </w:pPr>
      <w:r w:rsidRPr="009B6303">
        <w:rPr>
          <w:sz w:val="20"/>
          <w:szCs w:val="20"/>
          <w:u w:val="single"/>
        </w:rPr>
        <w:t>Fasering</w:t>
      </w:r>
      <w:r w:rsidR="0034107E">
        <w:rPr>
          <w:sz w:val="20"/>
          <w:szCs w:val="20"/>
          <w:u w:val="single"/>
        </w:rPr>
        <w:t>: zie boven bij punt 4</w:t>
      </w:r>
    </w:p>
    <w:p w:rsidR="00526CEF" w:rsidRPr="00526CEF" w:rsidRDefault="00526CEF" w:rsidP="00526CEF"/>
    <w:tbl>
      <w:tblPr>
        <w:tblW w:w="10065" w:type="dxa"/>
        <w:tblInd w:w="-431" w:type="dxa"/>
        <w:tblLayout w:type="fixed"/>
        <w:tblCellMar>
          <w:left w:w="70" w:type="dxa"/>
          <w:right w:w="70" w:type="dxa"/>
        </w:tblCellMar>
        <w:tblLook w:val="04A0" w:firstRow="1" w:lastRow="0" w:firstColumn="1" w:lastColumn="0" w:noHBand="0" w:noVBand="1"/>
      </w:tblPr>
      <w:tblGrid>
        <w:gridCol w:w="3970"/>
        <w:gridCol w:w="709"/>
        <w:gridCol w:w="850"/>
        <w:gridCol w:w="1560"/>
        <w:gridCol w:w="2976"/>
      </w:tblGrid>
      <w:tr w:rsidR="0013777D" w:rsidRPr="006F3565" w:rsidTr="0034107E">
        <w:trPr>
          <w:trHeight w:val="645"/>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13777D" w:rsidRPr="0013777D" w:rsidRDefault="0013777D" w:rsidP="0013777D">
            <w:pPr>
              <w:rPr>
                <w:rFonts w:asciiTheme="minorHAnsi" w:eastAsia="Times New Roman" w:hAnsiTheme="minorHAnsi" w:cs="Arial"/>
                <w:b/>
                <w:bCs/>
                <w:color w:val="000000"/>
                <w:sz w:val="20"/>
                <w:szCs w:val="20"/>
                <w:lang w:eastAsia="nl-NL"/>
              </w:rPr>
            </w:pPr>
            <w:r w:rsidRPr="0013777D">
              <w:rPr>
                <w:rFonts w:asciiTheme="minorHAnsi" w:eastAsia="Times New Roman" w:hAnsiTheme="minorHAnsi" w:cs="Arial"/>
                <w:b/>
                <w:bCs/>
                <w:color w:val="000000"/>
                <w:sz w:val="20"/>
                <w:szCs w:val="20"/>
                <w:lang w:eastAsia="nl-NL"/>
              </w:rPr>
              <w:t>Overzicht te implementeren elementen uit de Zorgstandaard</w:t>
            </w:r>
          </w:p>
        </w:tc>
        <w:tc>
          <w:tcPr>
            <w:tcW w:w="709" w:type="dxa"/>
            <w:tcBorders>
              <w:top w:val="single" w:sz="4" w:space="0" w:color="auto"/>
              <w:left w:val="nil"/>
              <w:bottom w:val="single" w:sz="4" w:space="0" w:color="auto"/>
              <w:right w:val="single" w:sz="4" w:space="0" w:color="auto"/>
            </w:tcBorders>
            <w:shd w:val="clear" w:color="auto" w:fill="auto"/>
            <w:hideMark/>
          </w:tcPr>
          <w:p w:rsidR="0013777D" w:rsidRPr="006F3565" w:rsidRDefault="0013777D" w:rsidP="000B1DCF">
            <w:pPr>
              <w:jc w:val="cente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Fase</w:t>
            </w:r>
          </w:p>
        </w:tc>
        <w:tc>
          <w:tcPr>
            <w:tcW w:w="850" w:type="dxa"/>
            <w:tcBorders>
              <w:top w:val="single" w:sz="4" w:space="0" w:color="auto"/>
              <w:left w:val="nil"/>
              <w:bottom w:val="single" w:sz="4" w:space="0" w:color="auto"/>
              <w:right w:val="single" w:sz="4" w:space="0" w:color="auto"/>
            </w:tcBorders>
            <w:shd w:val="clear" w:color="auto" w:fill="auto"/>
            <w:hideMark/>
          </w:tcPr>
          <w:p w:rsidR="0013777D" w:rsidRPr="006F3565" w:rsidRDefault="0013777D" w:rsidP="000B1DCF">
            <w:pP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Stand van zaken</w:t>
            </w:r>
          </w:p>
        </w:tc>
        <w:tc>
          <w:tcPr>
            <w:tcW w:w="1560" w:type="dxa"/>
            <w:tcBorders>
              <w:top w:val="single" w:sz="4" w:space="0" w:color="auto"/>
              <w:left w:val="nil"/>
              <w:bottom w:val="single" w:sz="4" w:space="0" w:color="auto"/>
              <w:right w:val="single" w:sz="4" w:space="0" w:color="auto"/>
            </w:tcBorders>
            <w:shd w:val="clear" w:color="auto" w:fill="auto"/>
            <w:hideMark/>
          </w:tcPr>
          <w:p w:rsidR="0013777D" w:rsidRPr="006F3565" w:rsidRDefault="0013777D" w:rsidP="000B1DCF">
            <w:pP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Eigen planning (uiterlijk jan '20)</w:t>
            </w:r>
          </w:p>
        </w:tc>
        <w:tc>
          <w:tcPr>
            <w:tcW w:w="2976" w:type="dxa"/>
            <w:tcBorders>
              <w:top w:val="single" w:sz="4" w:space="0" w:color="auto"/>
              <w:left w:val="nil"/>
              <w:bottom w:val="single" w:sz="4" w:space="0" w:color="auto"/>
              <w:right w:val="single" w:sz="4" w:space="0" w:color="auto"/>
            </w:tcBorders>
            <w:shd w:val="clear" w:color="auto" w:fill="auto"/>
            <w:hideMark/>
          </w:tcPr>
          <w:p w:rsidR="0013777D" w:rsidRPr="006F3565" w:rsidRDefault="0013777D" w:rsidP="000B1DCF">
            <w:pP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Trekker</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Kick off bijeenkomst eigen VSV</w:t>
            </w:r>
          </w:p>
        </w:tc>
        <w:tc>
          <w:tcPr>
            <w:tcW w:w="709" w:type="dxa"/>
            <w:tcBorders>
              <w:top w:val="nil"/>
              <w:left w:val="nil"/>
              <w:bottom w:val="single" w:sz="4" w:space="0" w:color="auto"/>
              <w:right w:val="single" w:sz="4" w:space="0" w:color="auto"/>
            </w:tcBorders>
            <w:shd w:val="clear" w:color="000000" w:fill="FFF2CC"/>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Gezamenlijke visie op integrale geboortezorg</w:t>
            </w:r>
          </w:p>
        </w:tc>
        <w:tc>
          <w:tcPr>
            <w:tcW w:w="709" w:type="dxa"/>
            <w:tcBorders>
              <w:top w:val="nil"/>
              <w:left w:val="nil"/>
              <w:bottom w:val="single" w:sz="4" w:space="0" w:color="auto"/>
              <w:right w:val="single" w:sz="4" w:space="0" w:color="auto"/>
            </w:tcBorders>
            <w:shd w:val="clear" w:color="000000" w:fill="FFF2CC"/>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xml:space="preserve">Plan van aanpak implementatie </w:t>
            </w:r>
          </w:p>
        </w:tc>
        <w:tc>
          <w:tcPr>
            <w:tcW w:w="709" w:type="dxa"/>
            <w:tcBorders>
              <w:top w:val="nil"/>
              <w:left w:val="nil"/>
              <w:bottom w:val="single" w:sz="4" w:space="0" w:color="auto"/>
              <w:right w:val="single" w:sz="4" w:space="0" w:color="auto"/>
            </w:tcBorders>
            <w:shd w:val="clear" w:color="000000" w:fill="FFF2CC"/>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FF0000"/>
                <w:sz w:val="20"/>
                <w:szCs w:val="20"/>
                <w:u w:val="single"/>
                <w:lang w:eastAsia="nl-NL"/>
              </w:rPr>
            </w:pPr>
            <w:r w:rsidRPr="006F3565">
              <w:rPr>
                <w:rFonts w:asciiTheme="minorHAnsi" w:eastAsia="Times New Roman" w:hAnsiTheme="minorHAnsi" w:cs="Arial"/>
                <w:color w:val="FF0000"/>
                <w:sz w:val="20"/>
                <w:szCs w:val="20"/>
                <w:u w:val="single"/>
                <w:lang w:eastAsia="nl-NL"/>
              </w:rPr>
              <w:t> </w:t>
            </w:r>
          </w:p>
        </w:tc>
        <w:tc>
          <w:tcPr>
            <w:tcW w:w="2976"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rsidTr="0034107E">
        <w:trPr>
          <w:trHeight w:val="765"/>
        </w:trPr>
        <w:tc>
          <w:tcPr>
            <w:tcW w:w="3970" w:type="dxa"/>
            <w:tcBorders>
              <w:top w:val="nil"/>
              <w:left w:val="single" w:sz="4" w:space="0" w:color="auto"/>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Gezamenlijke besluitvorming, bejegening en informed consent (p.13 ZIG)</w:t>
            </w:r>
          </w:p>
        </w:tc>
        <w:tc>
          <w:tcPr>
            <w:tcW w:w="709" w:type="dxa"/>
            <w:tcBorders>
              <w:top w:val="nil"/>
              <w:left w:val="nil"/>
              <w:bottom w:val="single" w:sz="4" w:space="0" w:color="auto"/>
              <w:right w:val="single" w:sz="4" w:space="0" w:color="auto"/>
            </w:tcBorders>
            <w:shd w:val="clear" w:color="000000" w:fill="FFF2CC"/>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F2CC"/>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juli 2017</w:t>
            </w:r>
          </w:p>
        </w:tc>
        <w:tc>
          <w:tcPr>
            <w:tcW w:w="2976" w:type="dxa"/>
            <w:tcBorders>
              <w:top w:val="nil"/>
              <w:left w:val="nil"/>
              <w:bottom w:val="single" w:sz="4" w:space="0" w:color="auto"/>
              <w:right w:val="single" w:sz="4" w:space="0" w:color="auto"/>
            </w:tcBorders>
            <w:shd w:val="clear" w:color="000000" w:fill="FFF2CC"/>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Tamara</w:t>
            </w:r>
          </w:p>
        </w:tc>
      </w:tr>
      <w:tr w:rsidR="0013777D" w:rsidRPr="006F3565" w:rsidTr="0034107E">
        <w:trPr>
          <w:trHeight w:val="660"/>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Kwaliteitsbeleid incl. kwaliteitscyclus en indicatoren (p. 52 e.v., 54 ZIG) en met aandacht voor effectiviteit en doelmatigheid</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nog starten</w:t>
            </w:r>
          </w:p>
        </w:tc>
        <w:tc>
          <w:tcPr>
            <w:tcW w:w="1560" w:type="dxa"/>
            <w:tcBorders>
              <w:top w:val="nil"/>
              <w:left w:val="nil"/>
              <w:bottom w:val="nil"/>
              <w:right w:val="nil"/>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1-7-2017 en gereed 1-1-2018</w:t>
            </w:r>
          </w:p>
        </w:tc>
        <w:tc>
          <w:tcPr>
            <w:tcW w:w="2976"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werkgroep kwaliteit starten</w:t>
            </w:r>
          </w:p>
        </w:tc>
      </w:tr>
      <w:tr w:rsidR="0013777D" w:rsidRPr="006F3565" w:rsidTr="0034107E">
        <w:trPr>
          <w:trHeight w:val="570"/>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Multidisciplinaire en lijnoverstijgende samenwerking (p.12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single" w:sz="4" w:space="0" w:color="auto"/>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Q4</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526CEF" w:rsidP="000B1DCF">
            <w:pPr>
              <w:rPr>
                <w:rFonts w:asciiTheme="minorHAnsi" w:eastAsia="Times New Roman" w:hAnsiTheme="minorHAnsi" w:cs="Arial"/>
                <w:color w:val="000000"/>
                <w:sz w:val="20"/>
                <w:szCs w:val="20"/>
                <w:lang w:eastAsia="nl-NL"/>
              </w:rPr>
            </w:pPr>
            <w:r>
              <w:rPr>
                <w:rFonts w:asciiTheme="minorHAnsi" w:eastAsia="Times New Roman" w:hAnsiTheme="minorHAnsi" w:cs="Arial"/>
                <w:color w:val="000000"/>
                <w:sz w:val="20"/>
                <w:szCs w:val="20"/>
                <w:lang w:eastAsia="nl-NL"/>
              </w:rPr>
              <w:t xml:space="preserve">(terminologie aanpassen: interprofessioneel geboortezorgteam) </w:t>
            </w:r>
            <w:r w:rsidR="0013777D" w:rsidRPr="006F3565">
              <w:rPr>
                <w:rFonts w:asciiTheme="minorHAnsi" w:eastAsia="Times New Roman" w:hAnsiTheme="minorHAnsi" w:cs="Arial"/>
                <w:color w:val="000000"/>
                <w:sz w:val="20"/>
                <w:szCs w:val="20"/>
                <w:lang w:eastAsia="nl-NL"/>
              </w:rPr>
              <w:t>Tamara/bestuur</w:t>
            </w:r>
          </w:p>
        </w:tc>
      </w:tr>
      <w:tr w:rsidR="0013777D" w:rsidRPr="006F3565" w:rsidTr="0034107E">
        <w:trPr>
          <w:trHeight w:val="630"/>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Interprofessioneel geboortezorgteam (p.12 ZIG) incl. MDO (p. 47, 61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Q3</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w:t>
            </w:r>
          </w:p>
        </w:tc>
      </w:tr>
      <w:tr w:rsidR="0013777D" w:rsidRPr="006F3565" w:rsidTr="0034107E">
        <w:trPr>
          <w:trHeight w:val="58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Eén vast aanspreekpunt (p.11, 45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okt 2017</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prenatale zorg</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Prenatale zorg (p. 20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Q 4 beslissen</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werkgroep centering pregnancy</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Zorg bij bevalling en geboorte (p.29 e.v.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Zorg na de bevalling en geboorte (p. 35 e.v.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dec 2017</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postnatale zorg</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Acute zorg (p.41 e.v.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okt 2017</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acute zorg</w:t>
            </w:r>
          </w:p>
        </w:tc>
      </w:tr>
      <w:tr w:rsidR="0013777D" w:rsidRPr="006F3565" w:rsidTr="0034107E">
        <w:trPr>
          <w:trHeight w:val="85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Verloskundig samenwerkingsverband (p. 46 ZIG) m.u.v. zorg aan vrouwen met lage gezondheidsvaardigheden en cliëntenraad</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rsidTr="0034107E">
        <w:trPr>
          <w:trHeight w:val="555"/>
        </w:trPr>
        <w:tc>
          <w:tcPr>
            <w:tcW w:w="3970" w:type="dxa"/>
            <w:tcBorders>
              <w:top w:val="nil"/>
              <w:left w:val="single" w:sz="4" w:space="0" w:color="auto"/>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Zwangere en (ongeboren) kind centraal (p.10 ZIG)</w:t>
            </w:r>
          </w:p>
        </w:tc>
        <w:tc>
          <w:tcPr>
            <w:tcW w:w="709"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Q4 2017</w:t>
            </w:r>
          </w:p>
        </w:tc>
        <w:tc>
          <w:tcPr>
            <w:tcW w:w="2976" w:type="dxa"/>
            <w:tcBorders>
              <w:top w:val="nil"/>
              <w:left w:val="nil"/>
              <w:bottom w:val="single" w:sz="4" w:space="0" w:color="auto"/>
              <w:right w:val="single" w:sz="4" w:space="0" w:color="auto"/>
            </w:tcBorders>
            <w:shd w:val="clear" w:color="000000" w:fill="FFE699"/>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prenatale zorg</w:t>
            </w:r>
          </w:p>
        </w:tc>
      </w:tr>
      <w:tr w:rsidR="0013777D" w:rsidRPr="006F3565" w:rsidTr="0034107E">
        <w:trPr>
          <w:trHeight w:val="570"/>
        </w:trPr>
        <w:tc>
          <w:tcPr>
            <w:tcW w:w="3970" w:type="dxa"/>
            <w:tcBorders>
              <w:top w:val="nil"/>
              <w:left w:val="single" w:sz="4" w:space="0" w:color="auto"/>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Adequate voorlichting en counseling (p.11 ZIG)</w:t>
            </w:r>
          </w:p>
        </w:tc>
        <w:tc>
          <w:tcPr>
            <w:tcW w:w="709" w:type="dxa"/>
            <w:tcBorders>
              <w:top w:val="nil"/>
              <w:left w:val="nil"/>
              <w:bottom w:val="single" w:sz="4" w:space="0" w:color="auto"/>
              <w:right w:val="single" w:sz="4" w:space="0" w:color="auto"/>
            </w:tcBorders>
            <w:shd w:val="clear" w:color="000000" w:fill="FFD966"/>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2018 Q1 of 2</w:t>
            </w:r>
          </w:p>
        </w:tc>
        <w:tc>
          <w:tcPr>
            <w:tcW w:w="2976" w:type="dxa"/>
            <w:tcBorders>
              <w:top w:val="nil"/>
              <w:left w:val="nil"/>
              <w:bottom w:val="single" w:sz="4" w:space="0" w:color="auto"/>
              <w:right w:val="single" w:sz="4" w:space="0" w:color="auto"/>
            </w:tcBorders>
            <w:shd w:val="clear" w:color="000000" w:fill="FFD966"/>
            <w:noWrap/>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Bestuur VSV</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Individueel geboortezorgplan (p.11, p.44 ZIG)</w:t>
            </w:r>
          </w:p>
        </w:tc>
        <w:tc>
          <w:tcPr>
            <w:tcW w:w="709" w:type="dxa"/>
            <w:tcBorders>
              <w:top w:val="nil"/>
              <w:left w:val="nil"/>
              <w:bottom w:val="single" w:sz="4" w:space="0" w:color="auto"/>
              <w:right w:val="single" w:sz="4" w:space="0" w:color="auto"/>
            </w:tcBorders>
            <w:shd w:val="clear" w:color="000000" w:fill="FFD966"/>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 2 2018</w:t>
            </w:r>
          </w:p>
        </w:tc>
        <w:tc>
          <w:tcPr>
            <w:tcW w:w="2976" w:type="dxa"/>
            <w:tcBorders>
              <w:top w:val="nil"/>
              <w:left w:val="nil"/>
              <w:bottom w:val="single" w:sz="4" w:space="0" w:color="auto"/>
              <w:right w:val="single" w:sz="4" w:space="0" w:color="auto"/>
            </w:tcBorders>
            <w:shd w:val="clear" w:color="000000" w:fill="FFD966"/>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prenatale zorg</w:t>
            </w:r>
          </w:p>
        </w:tc>
      </w:tr>
      <w:tr w:rsidR="0013777D" w:rsidRPr="006F3565" w:rsidTr="0034107E">
        <w:trPr>
          <w:trHeight w:val="570"/>
        </w:trPr>
        <w:tc>
          <w:tcPr>
            <w:tcW w:w="3970" w:type="dxa"/>
            <w:tcBorders>
              <w:top w:val="nil"/>
              <w:left w:val="single" w:sz="4" w:space="0" w:color="auto"/>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Preconceptiezorg</w:t>
            </w:r>
          </w:p>
        </w:tc>
        <w:tc>
          <w:tcPr>
            <w:tcW w:w="709" w:type="dxa"/>
            <w:tcBorders>
              <w:top w:val="nil"/>
              <w:left w:val="nil"/>
              <w:bottom w:val="single" w:sz="4" w:space="0" w:color="auto"/>
              <w:right w:val="single" w:sz="4" w:space="0" w:color="auto"/>
            </w:tcBorders>
            <w:shd w:val="clear" w:color="000000" w:fill="FFD966"/>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gepland</w:t>
            </w:r>
          </w:p>
        </w:tc>
        <w:tc>
          <w:tcPr>
            <w:tcW w:w="156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Q3 2018</w:t>
            </w:r>
          </w:p>
        </w:tc>
        <w:tc>
          <w:tcPr>
            <w:tcW w:w="2976"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nieuwe werkgroep starten: Marja van Doesburg</w:t>
            </w:r>
            <w:r>
              <w:rPr>
                <w:rFonts w:eastAsia="Times New Roman" w:cs="Arial"/>
                <w:sz w:val="20"/>
                <w:szCs w:val="20"/>
                <w:lang w:eastAsia="nl-NL"/>
              </w:rPr>
              <w:t>/EVA</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Cliëntenraad</w:t>
            </w:r>
          </w:p>
        </w:tc>
        <w:tc>
          <w:tcPr>
            <w:tcW w:w="709" w:type="dxa"/>
            <w:tcBorders>
              <w:top w:val="nil"/>
              <w:left w:val="nil"/>
              <w:bottom w:val="single" w:sz="4" w:space="0" w:color="auto"/>
              <w:right w:val="single" w:sz="4" w:space="0" w:color="auto"/>
            </w:tcBorders>
            <w:shd w:val="clear" w:color="000000" w:fill="FFD966"/>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gepland</w:t>
            </w:r>
          </w:p>
        </w:tc>
        <w:tc>
          <w:tcPr>
            <w:tcW w:w="1560" w:type="dxa"/>
            <w:tcBorders>
              <w:top w:val="nil"/>
              <w:left w:val="nil"/>
              <w:bottom w:val="nil"/>
              <w:right w:val="nil"/>
            </w:tcBorders>
            <w:shd w:val="clear" w:color="000000" w:fill="FFD966"/>
            <w:noWrap/>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Q3-4 2017</w:t>
            </w:r>
          </w:p>
        </w:tc>
        <w:tc>
          <w:tcPr>
            <w:tcW w:w="2976" w:type="dxa"/>
            <w:tcBorders>
              <w:top w:val="nil"/>
              <w:left w:val="single" w:sz="4" w:space="0" w:color="auto"/>
              <w:bottom w:val="single" w:sz="4" w:space="0" w:color="auto"/>
              <w:right w:val="single" w:sz="4" w:space="0" w:color="auto"/>
            </w:tcBorders>
            <w:shd w:val="clear" w:color="000000" w:fill="FFD966"/>
            <w:noWrap/>
            <w:hideMark/>
          </w:tcPr>
          <w:p w:rsidR="0013777D" w:rsidRPr="006F3565" w:rsidRDefault="00CB2DD8" w:rsidP="000B1DCF">
            <w:pPr>
              <w:rPr>
                <w:rFonts w:asciiTheme="minorHAnsi" w:eastAsia="Times New Roman" w:hAnsiTheme="minorHAnsi" w:cs="Arial"/>
                <w:color w:val="000000"/>
                <w:sz w:val="20"/>
                <w:szCs w:val="20"/>
                <w:lang w:eastAsia="nl-NL"/>
              </w:rPr>
            </w:pPr>
            <w:r>
              <w:rPr>
                <w:rFonts w:asciiTheme="minorHAnsi" w:eastAsia="Times New Roman" w:hAnsiTheme="minorHAnsi" w:cs="Arial"/>
                <w:color w:val="000000"/>
                <w:sz w:val="20"/>
                <w:szCs w:val="20"/>
                <w:lang w:eastAsia="nl-NL"/>
              </w:rPr>
              <w:t>Lies Jansen en Rian Klein Koerkamp</w:t>
            </w:r>
          </w:p>
        </w:tc>
      </w:tr>
      <w:tr w:rsidR="0013777D" w:rsidRPr="006F3565" w:rsidTr="0034107E">
        <w:trPr>
          <w:trHeight w:val="285"/>
        </w:trPr>
        <w:tc>
          <w:tcPr>
            <w:tcW w:w="3970" w:type="dxa"/>
            <w:tcBorders>
              <w:top w:val="nil"/>
              <w:left w:val="single" w:sz="4" w:space="0" w:color="auto"/>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Perinataal Webbased Dossier (p. 48 ZIG)</w:t>
            </w:r>
          </w:p>
        </w:tc>
        <w:tc>
          <w:tcPr>
            <w:tcW w:w="709" w:type="dxa"/>
            <w:tcBorders>
              <w:top w:val="nil"/>
              <w:left w:val="nil"/>
              <w:bottom w:val="single" w:sz="4" w:space="0" w:color="auto"/>
              <w:right w:val="single" w:sz="4" w:space="0" w:color="auto"/>
            </w:tcBorders>
            <w:shd w:val="clear" w:color="000000" w:fill="BF8F00"/>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3</w:t>
            </w:r>
          </w:p>
        </w:tc>
        <w:tc>
          <w:tcPr>
            <w:tcW w:w="850" w:type="dxa"/>
            <w:tcBorders>
              <w:top w:val="nil"/>
              <w:left w:val="nil"/>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gepland</w:t>
            </w:r>
          </w:p>
        </w:tc>
        <w:tc>
          <w:tcPr>
            <w:tcW w:w="1560" w:type="dxa"/>
            <w:tcBorders>
              <w:top w:val="single" w:sz="4" w:space="0" w:color="auto"/>
              <w:left w:val="nil"/>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Q 1 en Q2 2018</w:t>
            </w:r>
          </w:p>
        </w:tc>
        <w:tc>
          <w:tcPr>
            <w:tcW w:w="2976" w:type="dxa"/>
            <w:tcBorders>
              <w:top w:val="nil"/>
              <w:left w:val="nil"/>
              <w:bottom w:val="single" w:sz="4" w:space="0" w:color="auto"/>
              <w:right w:val="single" w:sz="4" w:space="0" w:color="auto"/>
            </w:tcBorders>
            <w:shd w:val="clear" w:color="000000" w:fill="BF8F00"/>
            <w:noWrap/>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Moniek Tuenter</w:t>
            </w:r>
          </w:p>
        </w:tc>
      </w:tr>
      <w:tr w:rsidR="0013777D" w:rsidRPr="006F3565" w:rsidTr="0034107E">
        <w:trPr>
          <w:trHeight w:val="570"/>
        </w:trPr>
        <w:tc>
          <w:tcPr>
            <w:tcW w:w="3970" w:type="dxa"/>
            <w:tcBorders>
              <w:top w:val="nil"/>
              <w:left w:val="single" w:sz="4" w:space="0" w:color="auto"/>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Aandacht voor vrouwen met lage gezondheidsvaardigheden (p. 15 ZIG)</w:t>
            </w:r>
          </w:p>
        </w:tc>
        <w:tc>
          <w:tcPr>
            <w:tcW w:w="709" w:type="dxa"/>
            <w:tcBorders>
              <w:top w:val="nil"/>
              <w:left w:val="nil"/>
              <w:bottom w:val="single" w:sz="4" w:space="0" w:color="auto"/>
              <w:right w:val="single" w:sz="4" w:space="0" w:color="auto"/>
            </w:tcBorders>
            <w:shd w:val="clear" w:color="000000" w:fill="BF8F00"/>
            <w:noWrap/>
            <w:hideMark/>
          </w:tcPr>
          <w:p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3</w:t>
            </w:r>
          </w:p>
        </w:tc>
        <w:tc>
          <w:tcPr>
            <w:tcW w:w="850" w:type="dxa"/>
            <w:tcBorders>
              <w:top w:val="nil"/>
              <w:left w:val="nil"/>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heden-Q4 2019</w:t>
            </w:r>
          </w:p>
        </w:tc>
        <w:tc>
          <w:tcPr>
            <w:tcW w:w="2976" w:type="dxa"/>
            <w:tcBorders>
              <w:top w:val="nil"/>
              <w:left w:val="nil"/>
              <w:bottom w:val="single" w:sz="4" w:space="0" w:color="auto"/>
              <w:right w:val="single" w:sz="4" w:space="0" w:color="auto"/>
            </w:tcBorders>
            <w:shd w:val="clear" w:color="000000" w:fill="BF8F00"/>
            <w:hideMark/>
          </w:tcPr>
          <w:p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Wg kwetsb zwangere: Marieke Peulers</w:t>
            </w:r>
          </w:p>
        </w:tc>
      </w:tr>
    </w:tbl>
    <w:p w:rsidR="00282D91" w:rsidRDefault="00282D91" w:rsidP="00282D91">
      <w:pPr>
        <w:pStyle w:val="Kop1"/>
        <w:ind w:left="284"/>
        <w:rPr>
          <w:rFonts w:eastAsia="Times New Roman"/>
          <w:highlight w:val="lightGray"/>
        </w:rPr>
      </w:pPr>
    </w:p>
    <w:p w:rsidR="00282D91" w:rsidRPr="00282D91" w:rsidRDefault="00282D91">
      <w:pPr>
        <w:spacing w:after="160" w:line="259" w:lineRule="auto"/>
        <w:rPr>
          <w:rFonts w:asciiTheme="majorHAnsi" w:eastAsia="Times New Roman" w:hAnsiTheme="majorHAnsi" w:cstheme="majorBidi"/>
          <w:color w:val="2E74B5" w:themeColor="accent1" w:themeShade="BF"/>
          <w:sz w:val="32"/>
          <w:szCs w:val="32"/>
        </w:rPr>
      </w:pPr>
      <w:r w:rsidRPr="00282D91">
        <w:rPr>
          <w:rFonts w:eastAsia="Times New Roman"/>
        </w:rPr>
        <w:t xml:space="preserve">Voor een volledig overzicht: zie </w:t>
      </w:r>
      <w:r>
        <w:rPr>
          <w:rFonts w:eastAsia="Times New Roman"/>
        </w:rPr>
        <w:t>VSV overzicht in de bijlage (</w:t>
      </w:r>
      <w:r w:rsidRPr="00282D91">
        <w:rPr>
          <w:rFonts w:eastAsia="Times New Roman"/>
        </w:rPr>
        <w:t>onderlegger)</w:t>
      </w:r>
      <w:r w:rsidRPr="00282D91">
        <w:rPr>
          <w:rFonts w:eastAsia="Times New Roman"/>
        </w:rPr>
        <w:br w:type="page"/>
      </w:r>
    </w:p>
    <w:p w:rsidR="001520CE" w:rsidRDefault="001520CE" w:rsidP="00282D91">
      <w:pPr>
        <w:pStyle w:val="Kop1"/>
        <w:numPr>
          <w:ilvl w:val="0"/>
          <w:numId w:val="3"/>
        </w:numPr>
        <w:rPr>
          <w:rFonts w:eastAsia="Times New Roman"/>
        </w:rPr>
      </w:pPr>
      <w:r>
        <w:rPr>
          <w:rFonts w:eastAsia="Times New Roman"/>
        </w:rPr>
        <w:lastRenderedPageBreak/>
        <w:t>Planning en uitwerking thema’s die nog opgepakt moeten</w:t>
      </w:r>
      <w:r w:rsidR="004D6F3F">
        <w:rPr>
          <w:rFonts w:eastAsia="Times New Roman"/>
        </w:rPr>
        <w:t xml:space="preserve"> worden</w:t>
      </w:r>
    </w:p>
    <w:p w:rsidR="004D6F3F" w:rsidRDefault="00526CEF"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Zie bijlage (exel bestand: opdracht werkgroepen) </w:t>
      </w:r>
      <w:r w:rsidRPr="00526CEF">
        <w:rPr>
          <w:rFonts w:eastAsia="Times New Roman"/>
          <w:highlight w:val="yellow"/>
        </w:rPr>
        <w:t>(volgt)</w:t>
      </w:r>
    </w:p>
    <w:p w:rsidR="001520CE" w:rsidRDefault="001520CE" w:rsidP="0013777D">
      <w:pPr>
        <w:pStyle w:val="Kop1"/>
        <w:numPr>
          <w:ilvl w:val="0"/>
          <w:numId w:val="3"/>
        </w:numPr>
        <w:rPr>
          <w:rFonts w:eastAsia="Times New Roman"/>
        </w:rPr>
      </w:pPr>
      <w:r>
        <w:rPr>
          <w:rFonts w:eastAsia="Times New Roman"/>
        </w:rPr>
        <w:t>Projectorganisatie implementatie Z</w:t>
      </w:r>
      <w:r w:rsidR="004D6F3F">
        <w:rPr>
          <w:rFonts w:eastAsia="Times New Roman"/>
        </w:rPr>
        <w:t>IG en taakverdeling</w:t>
      </w:r>
    </w:p>
    <w:p w:rsidR="00526CEF"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VSV </w:t>
      </w:r>
      <w:r w:rsidR="00D44A7B">
        <w:rPr>
          <w:rFonts w:eastAsia="Times New Roman"/>
        </w:rPr>
        <w:t xml:space="preserve">de Slinge </w:t>
      </w:r>
      <w:r>
        <w:rPr>
          <w:rFonts w:eastAsia="Times New Roman"/>
        </w:rPr>
        <w:t>werkt met werkgroepen, de openstaande implementatietrajecten zijn over de werkgroepen verdeeld.</w:t>
      </w:r>
      <w:r w:rsidR="00526CEF">
        <w:rPr>
          <w:rFonts w:eastAsia="Times New Roman"/>
        </w:rPr>
        <w:t xml:space="preserve"> De werkgroepen krijgen opdrachten uit het bestuur, en koppelen daar hun bevindingen terug. Beleid wordt altijd VSV breed besproken, geaccordeerd en op afgesproken tijden geëvalueerd.</w:t>
      </w:r>
    </w:p>
    <w:p w:rsidR="001520CE"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 </w:t>
      </w:r>
      <w:r w:rsidRPr="00D44A7B">
        <w:rPr>
          <w:rFonts w:eastAsia="Times New Roman"/>
          <w:highlight w:val="yellow"/>
        </w:rPr>
        <w:t>Bestuur van het VSV heeft een jaarplan 2017-2020 opgesteld</w:t>
      </w:r>
    </w:p>
    <w:p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rsidR="001520CE" w:rsidRDefault="001520CE" w:rsidP="003A2DFF">
      <w:pPr>
        <w:pStyle w:val="Kop1"/>
        <w:numPr>
          <w:ilvl w:val="0"/>
          <w:numId w:val="3"/>
        </w:numPr>
        <w:rPr>
          <w:rFonts w:eastAsia="Times New Roman"/>
        </w:rPr>
      </w:pPr>
      <w:r>
        <w:rPr>
          <w:rFonts w:eastAsia="Times New Roman"/>
        </w:rPr>
        <w:t>Monitoring/Evaluatie</w:t>
      </w:r>
      <w:r w:rsidR="004D6F3F">
        <w:rPr>
          <w:rFonts w:eastAsia="Times New Roman"/>
        </w:rPr>
        <w:t xml:space="preserve"> implementatie ZIG</w:t>
      </w:r>
    </w:p>
    <w:p w:rsidR="004D6F3F"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VSV bestuur houdt aan de hand van de jaarplanning de stand van zaken in de  gaten. Evaluatie van de verschillende onderdelen wordt hierin opgenomen.</w:t>
      </w:r>
    </w:p>
    <w:p w:rsidR="001520CE" w:rsidRDefault="001520CE" w:rsidP="0013777D">
      <w:pPr>
        <w:pStyle w:val="Kop1"/>
        <w:numPr>
          <w:ilvl w:val="0"/>
          <w:numId w:val="3"/>
        </w:numPr>
        <w:rPr>
          <w:rFonts w:eastAsia="Times New Roman"/>
        </w:rPr>
      </w:pPr>
      <w:r>
        <w:rPr>
          <w:rFonts w:eastAsia="Times New Roman"/>
        </w:rPr>
        <w:t>Kwaliteitssysteem</w:t>
      </w:r>
      <w:r w:rsidR="004D6F3F">
        <w:rPr>
          <w:rFonts w:eastAsia="Times New Roman"/>
        </w:rPr>
        <w:t xml:space="preserve"> ZIG</w:t>
      </w:r>
    </w:p>
    <w:p w:rsidR="00B52DD6" w:rsidRDefault="002E336A" w:rsidP="00B52DD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Er is per 1 juli 2017 een werkgroep Kwaliteit ingesteld: deze krijgt vanuit het VSV Bestuur de opdracht een degelijk kwaliteitssysteem op te zetten, inclusief PDCA-</w:t>
      </w:r>
      <w:r w:rsidR="00D44A7B">
        <w:rPr>
          <w:rFonts w:eastAsia="Times New Roman"/>
        </w:rPr>
        <w:t>cyclus</w:t>
      </w:r>
      <w:r w:rsidR="0013777D">
        <w:rPr>
          <w:rFonts w:eastAsia="Times New Roman"/>
        </w:rPr>
        <w:t>. De indicatoren set Integrale geboortezorg zal hierbij leidend zijn.</w:t>
      </w:r>
    </w:p>
    <w:p w:rsidR="00B52DD6" w:rsidRDefault="00B52DD6" w:rsidP="00B52DD6">
      <w:pPr>
        <w:pBdr>
          <w:top w:val="single" w:sz="4" w:space="1" w:color="auto"/>
          <w:left w:val="single" w:sz="4" w:space="4" w:color="auto"/>
          <w:bottom w:val="single" w:sz="4" w:space="1" w:color="auto"/>
          <w:right w:val="single" w:sz="4" w:space="4" w:color="auto"/>
        </w:pBdr>
        <w:rPr>
          <w:rFonts w:eastAsia="Times New Roman"/>
        </w:rPr>
      </w:pPr>
    </w:p>
    <w:p w:rsidR="00B52DD6" w:rsidRDefault="00B52DD6" w:rsidP="0013777D">
      <w:pPr>
        <w:pStyle w:val="Kop1"/>
        <w:numPr>
          <w:ilvl w:val="0"/>
          <w:numId w:val="3"/>
        </w:numPr>
        <w:rPr>
          <w:rFonts w:eastAsia="Times New Roman"/>
        </w:rPr>
      </w:pPr>
      <w:r>
        <w:rPr>
          <w:rFonts w:eastAsia="Times New Roman"/>
        </w:rPr>
        <w:t>Ervaren knelpunten bij implementatie</w:t>
      </w:r>
    </w:p>
    <w:p w:rsidR="001520CE"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Geen. Late input van CPZ</w:t>
      </w:r>
    </w:p>
    <w:p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rsidR="00B24DCD" w:rsidRDefault="00B24DCD"/>
    <w:p w:rsidR="005F7C89" w:rsidRDefault="005F7C89"/>
    <w:p w:rsidR="005F7C89" w:rsidRDefault="005F7C89"/>
    <w:p w:rsidR="005F7C89" w:rsidRDefault="005F7C89"/>
    <w:p w:rsidR="005F7C89" w:rsidRDefault="005F7C89"/>
    <w:p w:rsidR="005F7C89" w:rsidRDefault="005F7C89"/>
    <w:p w:rsidR="005F7C89" w:rsidRDefault="005F7C89">
      <w:bookmarkStart w:id="1" w:name="_GoBack"/>
      <w:bookmarkEnd w:id="1"/>
    </w:p>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5F7C89" w:rsidRDefault="005F7C89"/>
    <w:p w:rsidR="002E336A" w:rsidRDefault="005F7C89" w:rsidP="005F7C89">
      <w:pPr>
        <w:jc w:val="right"/>
      </w:pPr>
      <w:r>
        <w:rPr>
          <w:noProof/>
          <w:lang w:eastAsia="nl-NL"/>
        </w:rPr>
        <w:drawing>
          <wp:inline distT="0" distB="0" distL="0" distR="0" wp14:anchorId="21276A00" wp14:editId="0A4156E3">
            <wp:extent cx="685800" cy="247650"/>
            <wp:effectExtent l="0" t="0" r="0" b="0"/>
            <wp:docPr id="4" name="Afbeelding 4" descr="logo caransscoop cmyk C"/>
            <wp:cNvGraphicFramePr/>
            <a:graphic xmlns:a="http://schemas.openxmlformats.org/drawingml/2006/main">
              <a:graphicData uri="http://schemas.openxmlformats.org/drawingml/2006/picture">
                <pic:pic xmlns:pic="http://schemas.openxmlformats.org/drawingml/2006/picture">
                  <pic:nvPicPr>
                    <pic:cNvPr id="1" name="Afbeelding 1" descr="logo caransscoop cmyk 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p>
    <w:sectPr w:rsidR="002E336A" w:rsidSect="00B24D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91" w:rsidRDefault="00282D91" w:rsidP="00282D91">
      <w:r>
        <w:separator/>
      </w:r>
    </w:p>
  </w:endnote>
  <w:endnote w:type="continuationSeparator" w:id="0">
    <w:p w:rsidR="00282D91" w:rsidRDefault="00282D91" w:rsidP="0028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60708"/>
      <w:docPartObj>
        <w:docPartGallery w:val="Page Numbers (Bottom of Page)"/>
        <w:docPartUnique/>
      </w:docPartObj>
    </w:sdtPr>
    <w:sdtEndPr/>
    <w:sdtContent>
      <w:p w:rsidR="00282D91" w:rsidRDefault="00282D91">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82D91" w:rsidRDefault="00282D9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F7C89" w:rsidRPr="005F7C89">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282D91" w:rsidRDefault="00282D9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F7C89" w:rsidRPr="005F7C89">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91" w:rsidRDefault="00282D91" w:rsidP="00282D91">
      <w:r>
        <w:separator/>
      </w:r>
    </w:p>
  </w:footnote>
  <w:footnote w:type="continuationSeparator" w:id="0">
    <w:p w:rsidR="00282D91" w:rsidRDefault="00282D91" w:rsidP="0028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3278"/>
    <w:multiLevelType w:val="multilevel"/>
    <w:tmpl w:val="AEDE3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B372F8"/>
    <w:multiLevelType w:val="hybridMultilevel"/>
    <w:tmpl w:val="7F2AF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B942F2"/>
    <w:multiLevelType w:val="hybridMultilevel"/>
    <w:tmpl w:val="DEF4B72C"/>
    <w:lvl w:ilvl="0" w:tplc="0413000F">
      <w:start w:val="5"/>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CE"/>
    <w:rsid w:val="00095974"/>
    <w:rsid w:val="000A06FB"/>
    <w:rsid w:val="0013777D"/>
    <w:rsid w:val="001520CE"/>
    <w:rsid w:val="00282D91"/>
    <w:rsid w:val="002E336A"/>
    <w:rsid w:val="0034107E"/>
    <w:rsid w:val="00363C55"/>
    <w:rsid w:val="003A2DFF"/>
    <w:rsid w:val="004D6F3F"/>
    <w:rsid w:val="00526CEF"/>
    <w:rsid w:val="005C4FFB"/>
    <w:rsid w:val="005E709C"/>
    <w:rsid w:val="005F7C89"/>
    <w:rsid w:val="006E16B0"/>
    <w:rsid w:val="00B24DCD"/>
    <w:rsid w:val="00B52DD6"/>
    <w:rsid w:val="00CB2DD8"/>
    <w:rsid w:val="00D44A7B"/>
    <w:rsid w:val="00F43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C968E6-E9F0-456B-B191-EC0D783E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0CE"/>
    <w:pPr>
      <w:spacing w:after="0" w:line="240" w:lineRule="auto"/>
    </w:pPr>
    <w:rPr>
      <w:rFonts w:ascii="Calibri" w:hAnsi="Calibri" w:cs="Times New Roman"/>
    </w:rPr>
  </w:style>
  <w:style w:type="paragraph" w:styleId="Kop1">
    <w:name w:val="heading 1"/>
    <w:basedOn w:val="Standaard"/>
    <w:next w:val="Standaard"/>
    <w:link w:val="Kop1Char"/>
    <w:uiPriority w:val="9"/>
    <w:qFormat/>
    <w:rsid w:val="003A2D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4FFB"/>
    <w:pPr>
      <w:ind w:left="720"/>
      <w:contextualSpacing/>
    </w:pPr>
  </w:style>
  <w:style w:type="character" w:customStyle="1" w:styleId="Kop1Char">
    <w:name w:val="Kop 1 Char"/>
    <w:basedOn w:val="Standaardalinea-lettertype"/>
    <w:link w:val="Kop1"/>
    <w:uiPriority w:val="9"/>
    <w:rsid w:val="003A2DF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282D91"/>
    <w:pPr>
      <w:tabs>
        <w:tab w:val="center" w:pos="4536"/>
        <w:tab w:val="right" w:pos="9072"/>
      </w:tabs>
    </w:pPr>
  </w:style>
  <w:style w:type="character" w:customStyle="1" w:styleId="KoptekstChar">
    <w:name w:val="Koptekst Char"/>
    <w:basedOn w:val="Standaardalinea-lettertype"/>
    <w:link w:val="Koptekst"/>
    <w:uiPriority w:val="99"/>
    <w:rsid w:val="00282D91"/>
    <w:rPr>
      <w:rFonts w:ascii="Calibri" w:hAnsi="Calibri" w:cs="Times New Roman"/>
    </w:rPr>
  </w:style>
  <w:style w:type="paragraph" w:styleId="Voettekst">
    <w:name w:val="footer"/>
    <w:basedOn w:val="Standaard"/>
    <w:link w:val="VoettekstChar"/>
    <w:uiPriority w:val="99"/>
    <w:unhideWhenUsed/>
    <w:rsid w:val="00282D91"/>
    <w:pPr>
      <w:tabs>
        <w:tab w:val="center" w:pos="4536"/>
        <w:tab w:val="right" w:pos="9072"/>
      </w:tabs>
    </w:pPr>
  </w:style>
  <w:style w:type="character" w:customStyle="1" w:styleId="VoettekstChar">
    <w:name w:val="Voettekst Char"/>
    <w:basedOn w:val="Standaardalinea-lettertype"/>
    <w:link w:val="Voettekst"/>
    <w:uiPriority w:val="99"/>
    <w:rsid w:val="00282D9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2322">
      <w:bodyDiv w:val="1"/>
      <w:marLeft w:val="0"/>
      <w:marRight w:val="0"/>
      <w:marTop w:val="0"/>
      <w:marBottom w:val="0"/>
      <w:divBdr>
        <w:top w:val="none" w:sz="0" w:space="0" w:color="auto"/>
        <w:left w:val="none" w:sz="0" w:space="0" w:color="auto"/>
        <w:bottom w:val="none" w:sz="0" w:space="0" w:color="auto"/>
        <w:right w:val="none" w:sz="0" w:space="0" w:color="auto"/>
      </w:divBdr>
    </w:div>
    <w:div w:id="368074511">
      <w:bodyDiv w:val="1"/>
      <w:marLeft w:val="0"/>
      <w:marRight w:val="0"/>
      <w:marTop w:val="0"/>
      <w:marBottom w:val="0"/>
      <w:divBdr>
        <w:top w:val="none" w:sz="0" w:space="0" w:color="auto"/>
        <w:left w:val="none" w:sz="0" w:space="0" w:color="auto"/>
        <w:bottom w:val="none" w:sz="0" w:space="0" w:color="auto"/>
        <w:right w:val="none" w:sz="0" w:space="0" w:color="auto"/>
      </w:divBdr>
    </w:div>
    <w:div w:id="450435928">
      <w:bodyDiv w:val="1"/>
      <w:marLeft w:val="0"/>
      <w:marRight w:val="0"/>
      <w:marTop w:val="0"/>
      <w:marBottom w:val="0"/>
      <w:divBdr>
        <w:top w:val="none" w:sz="0" w:space="0" w:color="auto"/>
        <w:left w:val="none" w:sz="0" w:space="0" w:color="auto"/>
        <w:bottom w:val="none" w:sz="0" w:space="0" w:color="auto"/>
        <w:right w:val="none" w:sz="0" w:space="0" w:color="auto"/>
      </w:divBdr>
    </w:div>
    <w:div w:id="577590689">
      <w:bodyDiv w:val="1"/>
      <w:marLeft w:val="0"/>
      <w:marRight w:val="0"/>
      <w:marTop w:val="0"/>
      <w:marBottom w:val="0"/>
      <w:divBdr>
        <w:top w:val="none" w:sz="0" w:space="0" w:color="auto"/>
        <w:left w:val="none" w:sz="0" w:space="0" w:color="auto"/>
        <w:bottom w:val="none" w:sz="0" w:space="0" w:color="auto"/>
        <w:right w:val="none" w:sz="0" w:space="0" w:color="auto"/>
      </w:divBdr>
    </w:div>
    <w:div w:id="1375277601">
      <w:bodyDiv w:val="1"/>
      <w:marLeft w:val="0"/>
      <w:marRight w:val="0"/>
      <w:marTop w:val="0"/>
      <w:marBottom w:val="0"/>
      <w:divBdr>
        <w:top w:val="none" w:sz="0" w:space="0" w:color="auto"/>
        <w:left w:val="none" w:sz="0" w:space="0" w:color="auto"/>
        <w:bottom w:val="none" w:sz="0" w:space="0" w:color="auto"/>
        <w:right w:val="none" w:sz="0" w:space="0" w:color="auto"/>
      </w:divBdr>
    </w:div>
    <w:div w:id="1808546026">
      <w:bodyDiv w:val="1"/>
      <w:marLeft w:val="0"/>
      <w:marRight w:val="0"/>
      <w:marTop w:val="0"/>
      <w:marBottom w:val="0"/>
      <w:divBdr>
        <w:top w:val="none" w:sz="0" w:space="0" w:color="auto"/>
        <w:left w:val="none" w:sz="0" w:space="0" w:color="auto"/>
        <w:bottom w:val="none" w:sz="0" w:space="0" w:color="auto"/>
        <w:right w:val="none" w:sz="0" w:space="0" w:color="auto"/>
      </w:divBdr>
    </w:div>
    <w:div w:id="20857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7567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Rudie van den Berg | Caransscoop</cp:lastModifiedBy>
  <cp:revision>2</cp:revision>
  <dcterms:created xsi:type="dcterms:W3CDTF">2017-06-15T14:39:00Z</dcterms:created>
  <dcterms:modified xsi:type="dcterms:W3CDTF">2017-06-15T14:39:00Z</dcterms:modified>
</cp:coreProperties>
</file>